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and innovative Senior Software Engineer with 11 years of experience in software development, specializing in machine learning applications and AI-driven solutions. Proven expertise in translating research into actionable models, optimizing performance, and enhancing user engagement through advanced algorithms and technologies. Dedicated to fostering collaboration and innovation in cross-functional teams, delivering impactful ML-based solutions that drive customer satisfaction and business growth.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C++, R, JavaScript, SQL, Rust,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PyTorch, TensorFlow, Scikit-Learn, Keras, XGBoost, LightGBM, Hugging Face, FastAPI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Elasticsearch, MySQL, PostgreSQL, MongoDB, Apache Kafka, Pandas, NumPy, Dask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Azure, Terraform, Jenkins, Git,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Tableau, Power BI, Matplotlib, Seaborn, Plotly, ggplot, Bokeh, Dash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scalable machine learning models for enterprise-level applications,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robust solutions that enhanced operational efficiency and reduced response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Generative 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into existing systems, collaborating with cross-functional teams to translate cutting-edge research into practical applications that improved user interaction with automated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explorations into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Large Language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Natural Language Processing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innovations that refined our automated customer service solutions and aligned with business goals for product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algorithms focused on optimizing performance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increasing the accuracy of predictive analytics while enhancing the overall customer experience through intelligent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discussions with product managers to ensure alignment of machine learning projects with business objectives, cultivating an environment that encouraged innovation and team collaboration towards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field, applying new methodologies and frameworks to existing projects, which significantly advanced our technological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the workflow into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deployment efficiency and model updates while maintaining system robustness across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machine learning development, fostering a culture of knowledge sharing and continuous improvement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data ingestion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which enabled seamless integration of real-time data streams into ML models for actionable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the operational health of applications through active monitoring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system performance and reliability in high-demand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creation of a centralized documentation system for ML processes and algorithms, enhancing team efficiency and knowledge transfer across diverse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algorithmic performance through feature engineering and model tuning, utilizing libraries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deliver high-performing machine learning solutions for customer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globally with teams across the US and Canada, adapting communication styles for diverse cultural contexts while striving for high levels of project alignment and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academic research activities and industry conferences, enhancing personal and team expertise in the latest ML advancements and emerging trends in AI technology.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regular code reviews foster collaborative learning, ensuring best practices in software engineering and adherence to both internal and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innovative features for machine learning products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leveraging skills across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product reliability and user experience under high load conditions and data complexity.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teams adopting an Agile methodology to rapidly iterate on ML product development, leading solutions that align with user needs and market trends in AI-driven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collaborative tools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emphasizing a unified deployment strategy that improved code quality and operational workflows within cross-functional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backend development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establishing data processing pipelines that streamlined data flow, analysis, and machine learning model training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automated testing frameworks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ensuring continuous integration of machine learning models and robust performance within production environments across multiple product 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creating user-friendly data visualization dashboards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better decision-making through accessible insights for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application of machine learning methodologies within web and mobile applications, incorporating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deliver personalized user recommendations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exploratory data analysis (EDA)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NumPy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identify key trends and anomalies, enabling data-driven strategies and interaction enhancements across product suite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and coached junior software engineers on ML best practices and development methodologies, focusing on fostering a collaborative engineering culture and professional growth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cross-team workshops showcasing machine learning advancements, enhancing professional knowledge while sharing valuable insights with peers to encourage collaborative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Conceived and launched product features based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Generative 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refining voice-driven interactions to prioritize user engagement and satisfaction through the integration of human-like responses.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algorithm optimization techniques utilizing various ML tools, ensuring products surpassed performance benchmarks and delivered significant improvements in output and operational efficiencies.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