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11 years of experience in software development, specializing in designing and implementing advanced machine learning solutions, web and mobile applications. Proficient in leading cross-functional teams to deliver innovative solutions, leveraging expertise in cloud environments and generative AI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HuggingFace, scikit-learn,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Sagemaker,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 Extended (TFX), Apache Airflow, LangChain, LlamaIndex,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machine learning solutions at iVision, focusing on predictive models and deep learning algorithms that drive business value and align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robust ML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data engineering teams to ensure data integrity and optimal flow throughout the model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applying best practices for model deployment and optimization, fostering a culture of continuous learning and improvement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latest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model performance, ensuring alignment with industry standards and innovative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client-facing communication, gathering detailed project requirements and managing expectations to deliver successful machine learning projects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model deployment and maintenance,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workflows while ensuring scalability and cost-effectiveness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 wrangling, exploration, and visualization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data quality issues that affect model performance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and high-level project planning, demonstrating ownership and autonomy in driving solutions tailored to complex business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comprehensive technical documentation to support model development processes, ensuring clarity and knowledge sharing across the engineering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ML models for performance metrics using extensive experimentation with hyperparameter tuning and advanced validation techniques, integrating feedback loops for continuous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various teams, including DevOps and backend, to create seamless integrations for machine learning systems that meet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advancements, integrating cutting-edge tools and techniques into the project lifecycle to maintain competitive advantage and drive innovation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model performance reviews and led analysis of model errors, implementing strategic improvements to enhance predictive accuracy and robustness for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and empower junior engineers, enhancing team capabilities as part of a collaborative and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in exploring generative AI solutions, developing agents and implementing patterns that address novel use cases to demonstrate value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at Google, focusing on developing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performance improvements and user experience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and machine learning models in production environments,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insights from large datasets and enhance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scopes and requirements, ensuring a cohesive approach to software development and timely delivery of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and platforms to build highly available applications, implementing practices for continuous integration and deployment that streamline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analysis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in-depth analyses, informing product design decisions and optimizing features based on user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establishing best practices within the engineering team, fostering a culture of quality and continual improvement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software security and compliance standards, implementing strategies to safeguard applications against complex vulnerabilities and ensuring adherence to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software features and architectural designs, enhancing communication among team members and stakeholders, facilitating better project execution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progress, actively participating in sprint planning and retrospectives, ensuring alignment with business objectives and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machine learning frameworks throughout the organization, presenting insights on emerging technologies and their potential applications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performance evaluation, utilizing metrics to enhance functionality and user experience, aligning with Google’s commitment to excellence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innovation by integrating conversation AI models aimed at enhancing user interaction within applications, scaling impactful features that leverage generative AI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