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of expertise in building high-quality web and mobile applications. Specialized in machine learning systems and MLOps, leveraging robust technical skills to develop scalable architectures and drive innovation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SQL, JavaScript,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XGBoost, H2O.ai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AWS S3, Apache Kafka, Airflow, SQLAlchemy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AWS SageMaker,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D3.js,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on AWS leading to improved service reliability and efficiency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collaboration and innovation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machine learning workflows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observability and continuous improvement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against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team in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fairness and equity in model outputs while optimizing data usage to maximize its value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advanced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scientists, enhancing their workflow efficiency in model training, evaluation, and deployment across several iterations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executives, product managers, and clinical operations to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developments with organizational goals, driving forward progress in technology integration and patient care quality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evaluation frameworks for assessing model performance,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benchmarking tools to ensure compliance with stringent accuracy and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standards that enhanced data accessibility across teams, significantly increasing collaboration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remote-first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 optimal AI pipeline that supports high throughput and low latency for machine learning model inference,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tools for comprehensive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in assembling large, complex data sets from diverse sources that addressed functional requirements, ensuring holistic views of patient care to inform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among software engineers, advocating for improved efficiencies in the deployment and monitoring of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refined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stability and scalability while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the development process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data scientists to maximize their work outputs by developing internal tooling, which contributed significantly to becoming an innovative leader in the healthcare technology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challenges within our data ecosystem to drive meaningful insights that informed executive strategies and enhanced service delivery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programs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product requirements into scalable solutions that matched business objectives, ensuring alignment between development teams and stakeholder values while driving product versatility.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an engineering culture that prioritized speed and tech debt balancing, enhancing productivity and innovation without compromising service quality offered to patients.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multiple web and mobile applications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focusing on the deployment and maintenance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get used daily in healthcare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high-performance backend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mobile and web applications in optimized health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teams and clinical operation units to ensure that machine learning features aligned with both business goals and technical possibilities while enhancing patient experience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productivity by introducing automated testing frameworks that ensured continuous integration and deployment for machine learning models, fostering a rapid feedback loop and maintaining high-quality standards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(e.g.,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design and manage schemas that support data integrity and efficient access, ultimately aiding in complex data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highlight opportunities for enhancement in data reports and analytics,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visual storytelling to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efforts in implementing a multidirectional version control system that boosted team collaboration and project tracking, emphasizing the importance of maintaining clean, concise project histories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integration of modern LLM models and transformers into existing workflows, pushing the boundaries of what is achievable with machine learning in real-world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traditional applications into cloud-based solutions, mainly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while aligning infrastructure with the organization's strategic goals in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bottlenecks in early-stage prototypes and iterated on solutions that streamlined workflows, resulting in increased deployment frequency and reduced incidents of production failures due to unforeseen technical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team collaboration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proof-of-concept projects, driving the exploration of novel applications of machine learning that support patient-centered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 well-rounded team ready to tackle complex challenges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