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Lead Software Engineer with 11 years of experience in software development, emphasizing on web and mobile applications. Proven expertise in leading teams, mentoring members, and overseeing design while implementing Agile best practices. Skilled in various technologies including Python, SQL, and cloud-based solutions, I strive for excellence and continuous improvement in software solutions for impactful product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C++,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Node.js,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Aurora, Snowflake,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Airflow, GitHub,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Firebase, Cloud Foundry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Hadoop, ETL, Tableau, Power BI, Apache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high-performance development team at iVision, driving quality solutions and ensuring adherence to ethical guidelines in software practices through mentoring and hands-on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architecture and implementation of robust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modernizing legacy systems to improve performance using containers and orchestration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which included feature branches and automated pull requests, significantly optimizing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development practices, facilitating weekly sprint planning and retrospectives to foster collaboration and continuous improvement in team dynamics, resulting in successful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refactoring code and enhancing system efficiency through structured analysis,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analysis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technical coaching, providing valuable feedback on career development, performance assessments, and upskilling initiatives, contributing positively to team morale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product feature design sessions, collaborating with product managers and engineers to align business requirements with technical solutions, ensuring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database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data pipelines, enhancing analytics capabilities and data accessibility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deployment practices to automate testing and deployment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overhead and increasing deployment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sharing insights on emerging technologies and their applications within our product ecosystem, driving innovation and strategic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open communication and collaboration across teams, addressing bottlenecks and roadblocks proactively to ensure streamlined development processes and timely delivery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unit testing and quality assurance, enhancing code reliability and maintainability, directly impacting the overall usability and performance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new technologies and methodologies, ensuring team members remained informed and skilled in core competencies that support project demands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using monitoring tools, delivering insights that guided infrastructure adjustments and improvements in application responsiveness and reliability, exceeding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workplace by recognizing and incorporating diverse perspectives in technology discussions, enhancing team creativity and problem-solving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while working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feature-rich user interfaces and back-end services that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innovative solutions and product features, employing Agile methodologies to ensure timely and successful project delivery across varying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shortening release cycles, allowing rapid response to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for existing applications, utilizing profiling tools to identify and rectify performance bottlenecks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and caching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data models for large-scale applications, engaging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cloud data solutions to ensure data integrity and accessibility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adopting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application deployment consistency and simplified managing complex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software development best practices, including version control and test-driven development principles, promoting team proficiency and continuous learning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iterate on product features, driving improvements through data-driven decisions facilitated by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A/B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convert complex design wireframes into functional applications, ensuring high performance and useful features tailored to end users'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meetings, helping prioritize backlog items and uncovering potential roadblocks, facilitating seamless project execution within assigned timeframes.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sharing expertise in best practices, troubleshooting techniques, and encouraging constructive feedback to foster an environment of team growth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AI and machine learning capabilities into existing products, analyzing data trends and employing relevant models to enhance overall functionality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