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creating robust web and mobile applications. Proficient in Java, Spring Boot, microservices, and cloud-native technologies, adept at collaborating with teams to deliver innovative solutions and enhance system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JavaScript,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Micronaut,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Redis, MongoDB, PostgreSQL,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Event-Driven, Service-Oriented Architecture, RESTful Services,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scalable, distributed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enriching properties of existing microservices architecture while enhancing performance and reliability in high-pressure environments and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evolve a high-impact, real-time platform by effectively analyzing complex systems, integrating new technologies, and ensuring seamless continuity of services through proactive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transforming legacy systems by diving deep into existing services, documenting critical business logic, and implementing modern technologies to establish a next-generation, AI-native infrastructure that supports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thereby enhancing deployment efficiency and achieving continuous integration and delivery with a focus on resilience and adaptability in service provision.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knowledge transfer within teams to foster a culture of collaborative learning, resulting in enhanced technical expertise, paving the way for modern engineering practices and innovative approaches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system performance and reduce latency in data retrieval, significantly improving user experience during peak load periods and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applications, ensuring high availability and security while aligning with industry best practices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pipelines and streaming applications, facilitating seamless communication between distributed systems to enhance data processing capabilities and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sessions focused on evolving technical architecture incorporating microservices principles while promoting modularity, testing, and iterative development methodologies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analyzed new technologies and market trends to ensure the team remains at the forefront of technological advancements, ultimately advocating for tools that significantly enhance our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environments, participating actively in sprint planning, daily stand-ups, and retrospectives to promote a culture of continuous improvement and ensure project milestones are met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newly developed features and legacy systems, aiding in knowledge retention and information sharing among team members to assist in onboarding and technical support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maintenance of production systems, implementing solutions that enhanced system stability and rewarded innovative problem-solving skills among team members while minimizing downtime during critical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pair programming sessions, encouraging best practices and fostering a supportive team environment to enhance overall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resource sharing between internal systems and client-facing applications, leading to increased interoperability and richer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rigorous testing and effective deployment of scalable solutions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efficient data communication within the application ecosystem, enhancing client and server interactions through reliable service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message broker for decoupling microservices, enabling efficient asynchronous communication that leads to enhanced responsiveness and agility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to ensure a coherent workflow across software development teams, resulting in streamlined processes from code creation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user experience teams to gather requirements and translate them into secure and scalable applications, effectively responding to market needs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orchestrating complex queries against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drive insights and improve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documentation of system architecture, technical designs, and user manuals to ensure effective communication of knowledge among various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improving existing coding standards and performance benchmarks, actively driving initiatives for system optimization that contribute to increased application efficiency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and implement test strategies that ensure system robustness and reliability, reducing bugs during initial deployment and subsequent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resolved application performance bottlenecks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proactive measures for maintaining optimal operational states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