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Engineer with 11 years of experience in software development, specializing in Python and React applications. Proven expertise in crafting scalable architectures, optimizing cloud infrastructures, and mentoring diverse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Angular, Vue.js,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Flask, Node.js, Express.js, GraphQL,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Webpack, Gulp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efficient data processing and workflow automation across applications to support high traffic and improve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development team in building user-centric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and cross-browser compatibility to enhance accessibility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prioritize features and drive development cycles using Agile methodologies, effectively aligning with stakeholder needs and promoting consistent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performance assessments, advocating for engineering best practices and early identification of potential technical debt to reinforce product resilience and scalability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fullstack development, emphasizing effective patterns in architecture and software design as well as fostering an environment for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hosting and database management, streamlining deployment processes and optimizing operational costs while ensuring system reliability and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tech stacks to modernize workflows and improve feature delivery timelines significantly while ensuring maintainable code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backend processes, improving data accessibility and retrieval times through careful database schema design and performance tuning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designers and data science teams to translate UI/UX requirements into scalable architecture, ensuring cohesive integration from design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regular stand-up meetings, sprint planning, and retrospectives, promoting team cohesion and aligning project goals while addressing potential blockers in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maintained comprehensive API documentation guiding developers in integrating various services, which streamlined onboarding procedures and reduced misunderstandings within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of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microservices orchestration and promoting seamless application deployments and scalability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train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modern JavaScript techniques, leading to increased code quality and performance across web applications delivered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automating the provisioning of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the consistency and uptime of development and production environments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around product roadmaps to assess architectural patterns that align with business growth and market research within competitive sectors.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robustness of backend systems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design initiatives for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user interaction and satisfaction through meticulous attention to user interface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optimize performance and scalability, streamlining existing architectures with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regularly updating deployment pipeline for efficiency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bi-weekly retrospectives to track progress on team goals, adjust workflows, and foster an environment conducive to innovative problem-solving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one-on-one code review sessions to guide less experienced engineers in adopting advanced software engineering practices, embedding a culture of learning and code quality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applications to microservice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significantly improving application maintainability, fault isolation, and development speed within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functionality and robustness across products while reducing regression errors in code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performance optimization and implementing effective indexing strategies to boost access speed and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development focus towards a microservice-based approach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application deployment across various environments while optimizing developer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security assessments and codebase sanitization efforts to mitigate vulnerabilities within web applications, paying close attention to security best practices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focusing on AWS best practices, involving authentication mechanisms and server configurations to guide teams toward improved cloud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tests and improved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 commitment to enhancing delivery reliability and deployment accuracy for core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