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dynamic web and mobile applications. Proficient in Python, React, and modern development practices, while excelling in agile environments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Flask, Django,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Firebase,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RESTful APIs, GraphQL, Docker, AWS,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Methodologies, Test-Driven Development, Version Control (Git),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Emerging Tech:</w:t>
      </w:r>
      <w:r w:rsidRPr="009C6822">
        <w:rPr>
          <w:rFonts w:ascii="Roboto Light" w:eastAsia="Roboto Light" w:hAnsi="Roboto Light" w:cs="Roboto Light"/>
          <w:sz w:val="20"/>
          <w:szCs w:val="20"/>
        </w:rPr>
        <w:t xml:space="preserve"> OpenAI GPT, LangChain, Machine Learning, Natural Language Processing,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responsiveness and smooth user experiences by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the software design and implementation phases,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quality and team productivity while maintaining clear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RESTful services, ensuring efficient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data storage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CI/CD pipelines utilized for automated testing and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delivery speed and reduced operational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to ensure adherence to development standards, fostering a culture of continuous improvement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maintainability and reliability of the user interface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software releases, minimizing bugs and improving user satisfaction through rigorous verification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for enhanced application functionality, including payment processing, data analytics, and user authentication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scrum meetings, sprint planning, and retrospective sessions, contributing to team cohesion and responsiveness to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Docker for containerization of applications, streamlining the development process by providing consistent development and production environments across all stages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explored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foundational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create innovative user experiences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during project endeavors, clearly communicating technical specifications and project milestones to clients and stakeholders, strengthening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server-side applications to enhance performance, allowing for rapid build and scalability of enterprise-level applications, ultimately benefiting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grooming sessions and ticket management, ensuring that project requirements met business needs while maintaining a focus on user experience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performance issues and maintain high uptime in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full-stack application development, building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seamlessly integrating back-end functionalities to create a high-performance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APIs and system architecture, ensuring that both technical and non-technical stakeholders could understand the functionality and benefits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build efficient and appealing applications, conducting user testing sessions that informed continuous improvements in software design and interaction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and asynchronous programming practices to enhance application performance and user experience, reducing latency and load times across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improve application lifecycle management, thereby streamlining maintenance efforts and elevating overall code quality standards to industry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security through the integration of secure coding practices and implementation of authentication mechanisms, safeguarding user data and compliance with legal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enhanced data retrieval times and reducing server load by implementing strategic indexing and load balancing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stakeholder meetings to gather requirements and provide technical insights, aligning development strategies with business objectives and user needs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design patterns and microservices architecture allowing for independent scalability and deployment strategies, which facilitated faster iterations and integrations moving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current frameworks and libraries, fostering a culture of knowledge exchange and improving team capabilities in cutting-edge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