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developing and maintaining full stack solutions employing React, Node.js, and cloud-based technologies. Passionate about utilizing technology to address meaningful problems, enhancing user experiences while ensuring security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GraphQL, HTML5, CSS3, Redux,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PostgreSQL, RESTful APIs, GraphQL, AWS,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Test-Driven Development (TDD), Continuous Integration (CI), Version Control (Git), Containerization (Docker)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Web Services (AWS), Lambda, S3, CloudFormation, Elastic Beanstalk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Utilities: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Postman, Webpack, Babel,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dual-channel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frontend user interfaces and backend services to elevate overall user experience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deployment, allowing scalable and secure application access through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pushing for innovation in mental health technology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behavioral health specialists to define requirements clearly and iterate solutions effectively that meet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quality in coding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performing regular code reviews that fostered a culture of collaborative software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focusing on microservices and API development, enabling quicker feature rollouts while enhancing system reliability and component independence.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to project needs by swiftly integrating additional third-party tools and libraries, demonstrating adeptness in responding to dynamic project requirements while maintaining scheduled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dev-ops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contributing to efficient management of development, testing, and production environments to streamline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for new feature ideation aimed at increasing user engagement, successfully implementing innovative solutions using modern web technologies that are responsive and intuitive.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Infused customer feedback into the development cycle, fostering empathy and maintaining a strong user-centered approach that drove the design of intuitive features addressing mental health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technical documentation and communication of complex ideas to non-technical stakeholders, ensuring clarity of purpose and execution throughout the project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resulting in organized workflows and timely project deliverables that adhered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Pushed boundaries of traditional healthcare software by experimenting with emerging technologies to embrace creativity in problem solving while ensuring quality service provision.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regularly, using analytics to inform iterative improvements, directly contributing to increased platform stability and user satisfaction through proactive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dynamics through mentoring junior developers by fostering a culture of knowledge sharing, ultimately leading to a strengthened engineering team with diverse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self-improvement by attending industry conferences and workshops, staying updated with the latest trends and technologies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consistently producing high-quality and maintainable code that supported enhanced collaboration among remote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liaising with stakeholders and developers to prioritize feature development while embracing a focus on delivering high-value business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pioneering technology solutions, building robust cloud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multiple concurrent user sessions with minimal latency, enhancing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that emphasized best practices in software design and development, enhancing team coding standards that led to significant reductions in bug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data-fetching requirements, reshaping how data interacted between front and backend systems to optimize resource usage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teammates to address technical debt, focusing on refactoring code, which ultimately contributed to improved test coverage and streamlined development processes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manipulation that adhered to best practices for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allowing smooth transition from development to production, significantly enhancing team productivity through consistent environment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enhancing application security protocols, implementing robust authentication strategies, employing industry best practices to safeguard user data and boost trust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on API integrations, ensuring clear communication across teams which contributed to smoother onboarding processes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cross-functional teams to deliver accessible software, promoting mental health care services efficiently through targeted outreach and user engagement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Maximized performance through auditing and optimizing existing services based on user behavior insights, enabling priorities to be aligned closely with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