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Full-Stack Engineer with 11 years of experience in software development, specializing in web and mobile applications. Proven expertise in TypeScript, React, Django, and Python, along with strong capabilities in DevOps practices and test-driven development. Seeking to leverage deep technical skills and commitment to excellence to contribute to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TypeScript, JavaScript, React, Python, Django, GraphQL,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Django Rest Framework, Celery, PostgreSQL, MySQL, Redis, MongoDB,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GitHub Actions, Kubernetes, AWS, Heroku,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pytest, Selenium, Cypress, Jasmine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Slack, Trello,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scalable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and performance optimization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RESTful APIs to support software components and services required by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feature development by scoping, building, testing, and deploying systems, which enhanced agile delivery and reduced time to market for new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a high standard for code quality through the integration of automated testing and observability practices, resulting in improved software reliability and maintainability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to create intuitive and durable software products that meet customer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improved the codebase and architecture by adopting best practices and introducing innovative solutions that align with the company’s engineering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proactive approach to identify potential bugs and usability issues, catching problems before they reached customers to ensure high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coding practices, thus fostering a culture of craftsmanship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to ensure adherence to high coding standards and to encourage knowledge sharing among peers and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to streamline setup and deployment processes, enhancing development workflows and environment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management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access patterns to boost application performance and provide accurate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initiatives on application components, deploying necessary adjustments based on user feedback and system monitoring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team members were aligned and able to communicate effectively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fetching, which improved client-side query efficiency and reduced the number of requests needed for various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establishment of development protocols that incorporate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significantly improving deployment frequency and overall application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quality and performance in accordance with industry standards and best practices for scalable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optimizing back-end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the ability to create responsive and robust server-side applications that integrate smoothly with front-end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code quality metrics and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software quality and reducing post-launch issues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UI/UX designers and product leads to deliver user-centric web applications that enhanced engagement and improved retention rates among target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branches, and merging code effectively to ensure smooth development processes within a large team structure while tracking changes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reviews, and retrospectives to ensure accountability within the team and track progress toward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deployment frequency while ensuring high-fidelity builds for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tasked with migrating legacy systems to cloud-based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software processes and architecture decisions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knowledge retention and clarity for future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state management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state handling and making applications more predictable and easier to debug.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enhance communication and collaboration between developers and stakeholders, aligning development efforts with customer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existing applications by implementing analytics to track performance metrics and user interactions, enabling data-driven decisions for future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