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Full-Stack Engineer with 11 years of experience in software development, specializing in web and mobile applications. Expert in Python, JavaScript, and a suite of frameworks and tools that enhance application performance and user experience. Strong background in cloud services, CI/CD, and open-source contributions, fostering excellent collaboration and communication skills in remote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Golang, Bash,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Express.js,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GitLab, Jenkins,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Snakemake, PostgreSQL, MySQL,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OpenTofu, Nix/NixOS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robust web applications and interactive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data exploration and real-time reporting for project stakeholders and ensuring high user satisfaction through refined UX.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models integrating with cloud services, enhancing data querying capabilities and reliability for modeling workflows to produce actionable insights for energy transition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updates to existing platforms by executing performance improvements, refactoring critical components, and delivering enhancements for user experience, fostering a culture of continuous deployment and feedback incorporation.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integration, delivery, and deployment processes while automating routine testing and deployment tasks to optimize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fully remote environment, employing effective asynchronous communication techniques and maintaining comprehensive documentation, contributing to an inclusive and efficient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critical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minimizing manual operations and increasing overall team productivity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Snakemake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data workflows, allowing for the seamless transition of modeling outputs to production-grade applications with enhanced reliability and traceability.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open-source contributions through the release of well-documented projects, fostering community engagement and collaboration, while identifying opportunities for upstream improvements to existing software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facilitating knowledge sharing best practices in coding and testing within a collaborative team setting, creating a more cohesive and skilled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remain updated with industry trends, focusing on the latest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ever-evolving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promoting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high-quality software, enabling easy onboarding and contribution from new developers in open-source projects, reinforcing the team's goals for transparency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retrospectives to assess project performance post-delivery, adjusting workflows and processes to adapt to team needs, maintaining high productivity and a proactive framework for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aimed at knowledge transfer and community building, showcasing completed projects that highlight efforts in enhancing user experiences and technical performance in the energy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numerous user-focused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interactions through sophisticated user interfaces while ensuring a responsive and engaging customer experience during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backend functionality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RESTful services which supported seamless data integration, allowing for efficient access and manipulation of energy datasets as part of the overall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software projects from concept through delivery, promoting transparency and adaptive planning while maintaining a strong focus on stakeholder engagement throughout the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version control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collaboration within large teams and facilitating consistent branch management practices as part of ongoing development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portability and streamlining local development environments, ultimately ensuring consistency across staging and production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ongoing professional development efforts through participation in coding boot camps, workshops, and conferences, asserting thought leadership in modern software development techniques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leading to improved data retrieval times and supporting complex querying structures for energy use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state of the art for web security by implementing best practices around user authentication and authorization using industry standards, which safeguarded sensitive energy data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within development teams, establishing a culture of shared knowledge and continual improvement through constructive feedback on both code quality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program architecture discussions, brainstorming and consulting sessions which were pivotal in the decision-making process for new feature implementations and changes in technology stacks, driving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(IaC) configurations, effectively reducing deployment errors and ensuring repeatable, scalable cloud service installations.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materials and user guides intended for internal training initiatives aimed at enhancing developer skills in software design patterns and architecture philosophy.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