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over 11 years of experience in software development, specializing in crafting robust web and mobile applications. Proven expertise in React, TypeScript, and .NET, alongside a strong understanding of asynchronous processing and data architecture. Adept at leveraging modern technologies to deliver impactful user experiences while maintaining high quality standards in a remote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Vite, Tailwind CSS, SignalR,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9, C#, Minimal APIs, Entity Framework Core, API Design, Microservices, gRPC,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RabbitMQ, AWS S3, Database Optimization, Data Modeling, Data Warehousing, NoSQL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Test-Driven Development, Continuous Integration, Version Control (Git), Code Reviews, DevOps Practices, Containerization (Docker),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OpenTelemetry, Application Insights, Datadog, Grafana, Prometheus, Visual Studio,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Collaborative Teamwork, Analytical Problem Solving, Adaptability, Effective Communication, Agile Adaptation, Creative Thinking, Time Management, Mentorship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reliable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frameworks, ensuring high performance and responsiveness to user interactions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modular API designs to facilitate the seamless integration of services and third-party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processing patterns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message handling and process decoupling, enhancing application responsiveness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schema and implemented optimized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for business-critical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high-level technical discussions around product architecture, promoting best practices in data contracts and API boundaries to support scalable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customer requirements into technical designs, actively participating in product iterations and user feedback sessions for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significantly enhance application performance, reducing response times during high concurrency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feature development and refactoring processes, ensuring secure and maintainable code for long-term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the CI/CD pipeline for application deployments, utilizing automated testing frameworks to ensure code quality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best practices in code quality and unit testing through thorough code reviews,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foster a culture of quality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updates in applications, allowing users to receive immediate data changes and enhancing user engagement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technical goals with business objectives, ensuring engineering output met key performance metrics and operational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storage solutions,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effective artifact management and efficient storage solutions for application assets and customer-generated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in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backend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creating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refined operational processes, remaining agile to adapt to emerging technologies and methodologies that enhance productivity and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customer satisfaction through faster load times and efficient user interfaces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develop, test, and deploy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 to enhance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enforced security measures within applications, incorporating authentication strategies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user data and maintain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crafting efficient indexes and queries to cater to complex data retrieval requirements for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governed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Minimal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frontend clients and backend services, driving dynamic data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fostering collaborative problem-solving and knowledge sharing around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reviews and retrospectives, aligning development activities with team objectives and stakeholder expectations, ensuring continuous delivery of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strategies, implementing solutions to manage data efficiently and reduce redundant calls to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file storage solutions, allowing fast and secure access to user-uploaded content, optimizing the overall user experience in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API endpoints and architectural decisions, greatly improving onboarding processes for new developers and promoting transparency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on design patterns for developing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reusable component library that significantly improved development speed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monitoring and troubleshooting efforts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based on actionable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