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Senior Software Engineer with over 11 years of experience in software development, specializing in web and mobile applications. Passionate about building innovative solutions using the latest technologies to drive business success. Proven expertise in developing APIs, leading engineering teams, and shaping product direction aligned with organizational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Node.js, NestJS, Next.js, Express, React,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CI/CD,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MongoDB, PostgreSQL, MySQL, Redis,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Web3 and Blockchain Technologies:</w:t>
      </w:r>
      <w:r w:rsidRPr="009C6822">
        <w:rPr>
          <w:rFonts w:ascii="Roboto Light" w:eastAsia="Roboto Light" w:hAnsi="Roboto Light" w:cs="Roboto Light"/>
          <w:sz w:val="20"/>
          <w:szCs w:val="20"/>
        </w:rPr>
        <w:t xml:space="preserve"> Ethereum, Solidity, Web3.js, IPFS, NFT Standards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scalability to accommodate a growing user base of Web3 applications without compromising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lead the architectural design of software solutions,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deployment and maintaining continuous integration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microservices architectures that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NestJS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modularity and maintainability, allowing the engineering team to rapidly iterate on product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event-driven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real-time data processing, optimizing communication between services and ensuring efficient data flow for our e-commerce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improving development workflows and facilitating consistent environments across staging and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fostered a culture of innovation and collaboration, emphasizing the use of industry best practices and design patterns in developing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from requirements gathering through deployment, ensuring all deliverables aligned with the company's product roadmap and strategic 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blockchain interactions, facilitating secure transactions for customer loyalty programs and enhancing scalability based on customer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optimizations on existing codebases, achieving significant improvements in API response times and overall application throughput with minimal impact on resource usage.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providing insights based on technical feasibility and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e-commerce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documentation of best practices for team processes, including code reviews, testing methodologies, and deployment strategies to streamline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both unit and integration tests, improving code quality and minimizing regression issues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agile methodologies within the team, enhancing project delivery timelines and improving stakeholder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advised on the latest trends in blockchain technology and its impact on retail, driving innovation and product enhancements ahead of the curve with strategic foresight.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technical direction for critical projects, aligning engineering efforts with business goals to ensure the success of Web3 initiatives and customer engagement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large-scale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optimizations and employing best practices in asynchronous programming to enhance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back-end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designing RESTful services that integrated seamlessly with various client-side applications and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developing efficient data models and optimizing queries to provide seamless data retrieval for dynamic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user interfaces, emphasizing component reusability and state management to enhance application maintenance and scalability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deploying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focusing on serverless architecture and managed services to optimize operational efficiencies and scalability as user demand increased.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to streamline testing and deployment processes, improving team productivity by reducing manual intervention and accelerating feedback loops.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offered constructive feedback to teammates, fostering a collaborative environment that emphasized learning and professional growth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and modern libraries, ensuring code cleanliness and adherence to functional programming principles to maximize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and retrospectives, providing insights that drove improvements in team performance and product delivery efficiency over successive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extensive troubleshooting and debugging of applications,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application reliability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create highly interactive and user-centric applications, focusing on delivering business value through enhanced consumer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translate them into technical specifications, ensuring alignment between business needs and the technical solution being implemented.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