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building full-stack web and mobile applications. Proficient in Python, Go, React, and Kubernetes, with a focus on modern cloud-native technologies and distributed systems. Adept at designing robust backend services and scalable architectures while promoting collaboration and innovative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Django, Node.js, Spring Boot,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AWS, GCP, Azure,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SQL, NoSQL,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GitHub Actions, Travis CI, CircleCI,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modern full-stack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handle HTTP requests and responses, ensuring application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and validated innovative platform capabilities by rapidly developing containerized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user requirements into technical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improve project delivery timelines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architecture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with a focus on reliability and maintainability, which significantly improved system performance under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coding practices, thus promoting the adoption of modern engineering principles within the team and contributing to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APIs to support diverse frontend requirements across multiple platforms,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ensure seamless integration and data exchange between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conversations to design robust systems that were both scalable and secure, empowering engineering teams to innovate within a collaborative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the development lifecycle, ensuring compliance with federal standards and contributing to achieving security clearance eligibility for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to enhance the capabilities of applications, driving improved data handling and analysis processes that support informed decision-making at operational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periodic engineering collaboration sessions,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work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coordinate efforts and maintain alignment on project goals among geographically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culture of collaboration and excellence within the engineering team, and mentoring junior developers 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modern JavaScript techniques to create dynamic, responsive web applications that meet client needs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pipelines and streamlined continuous integration/continuous deployment (CI/CD) processes, ensuring reliability and efficiency from development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into system performance and facilitating proactive maintenance measures on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tools, facilitating team transformation towards more efficient development and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microservices-oriented architectures that improved application scalability and error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owners to gather requirements and translate them into technical specifications, ensuring alignment of development efforts with business goals for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building responsive front-end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component-based architecture to streamline application design and improve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develop robust data pipelines using industry-standard technologies, ensuring real-time data availability while facilitating faster insights and reporting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migration of legacy systems to modern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development processes,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an environment of high code quality and team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APIs that facilitated effective integration with third-party services, enhancing application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and logging tools to ensure optimal performance and availability of applications running in production, proactively addressing issues and implementing improvements where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cloud-native tools, enhancing team capabilities and building a broader skill set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workshops to create proofs of concept using emerging technologies, promoting a culture of experimentation and agile thinking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system architecture discussions, contributing insights from recent trends in the industry, driving innovation in technology stacks used for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community events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projects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knowledge sharing and collaboration with other developers, fostering a vibrant technical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