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full stack development focused on creating web and mobile applications. Proficient in using NodeJS, React, and AWS to design and build scalable, high-performance solutions. Strong background in database management and software architecture, with expertise in MSSQL. Committed to improving healthcare technology through innovative and efficient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Redux, HTML5, CSS3,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RESTful APIs, GraphQL,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MSSQL, MongoDB, PostgreSQL, MySQL,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Kubernetes,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Frameworks:</w:t>
      </w:r>
      <w:r w:rsidRPr="009C6822">
        <w:rPr>
          <w:rFonts w:ascii="Roboto Light" w:eastAsia="Roboto Light" w:hAnsi="Roboto Light" w:cs="Roboto Light"/>
          <w:sz w:val="20"/>
          <w:szCs w:val="20"/>
        </w:rPr>
        <w:t xml:space="preserve"> GitHub, Jest, Mocha, JIRA, Agile,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multiple API-driven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are scalable and maintainable, which led to improved integration with existing systems and reduced response 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multiple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user interfaces, focusing on responsive design principles to enhance usability across devices, with a strong emphasis on performance and maintainability, which improved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systems, troubleshooting integration issues, and debugging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employing best practices in performance tuning and security measures throughout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persistence layers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optimized complex queries, leading to enhanced application performance and reliability for critical business functions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cutting-edge technology stacks,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in a continuous integration and delivery (CI/CD) environment, enhancing deployment frequency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strategies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robustness in production environments, significantly reducing defect rates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architecture discussions, sharing insights on software patterns and practices, which fostered an environment of knowledge sharing and continuous learning among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systems by implementing modernization strategies, reducing technical debt and increasing operational efficiency, thereby ensuring sustainability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system performance analysis initiatives, utilizing monitoring tools to identify bottlenecks and propose architectural improvements, which led to a robust infrastructure supporting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technical documentation and project specifications, fostering clear communication across project stakeholders, thereby enabling better alignment with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application hosting and scaling solutions, which streamlined operational tasks and reduced overhead costs while ensuring high availability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and adopted best practices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management within the team, which improved collaboration and version tracking across various projects and modules.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maintainable, and well-documented code conforming to industry standards, enhancing the ease of collaboration and future maintenance efforts by ensuring clarity and stakeholder 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through mentorship programs, fostering career development and enhancing team capabilities, contributing to a stronger, more cohesive team environment focused on shared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UX/UI team to implement user-centric design changes based on feedback, leading to improved user satisfaction metrics and adaptability of applications in real-world scenarios.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multiple data sources and external services, which bolstered scalability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redesign of legacy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state management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application responsiveness and user engagement by enhancing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implementation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deployment processes, which significantly reduced the release cycle duration and minimized human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relational database management, including writing complex stored procedures and triggers, optimizing performance, and ensuring data integrity across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adopting cloud technologies, deploying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Beanstalk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storage solutions to enhance infrastructure resiliency and flexibility.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RESTful APIs that adhered to best practices, allowing for simplified client-side interactions with backend services, ensuring efficient data handling and resource management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DevOps teams to implement containerization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consistent environments across development, testing, and production, greatly improving deployment speed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walkthroughs and participated in design discussions with the engineering team, encouraging a culture of collaborative problem-solving and continuous integration of new technologies into existing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Protractor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end-to-end testing scenarios, ensuring applications met functional requirements and enhanced quality assurance efforts of deployed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extensive technical documentation for all codebases, enhancing the onboarding process for new team members and ensuring they had resources to contribute effectively from the start of their employment.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and scrum ceremonies, promoting effective communication and iterative improvements in team processes, which accelerated project delivery timelines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deliver technical solutions that met business objectives, ensuring all developments were aligned with the organization's strategic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