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innovative Senior Software Engineer with over 11 years of experience in software development, specializing in full-stack web and mobile applications. Proficient in React, Node.js, and TypeScript with a strong background in blockchain technologies and embedded systems. Committed to building secure, scalable, and user-friendly applications that enhance the digital asset ecosystem.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TypeScript, JavaScript, HTML5, CSS3, Redux, Next.js,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GraphQL, RESTful APIs, MongoDB, PostgreSQL, Redis, RabbitMQ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Solidity, Ethereum, Smart Contracts, Web3.js, EVM, Blockchain Integration, Truffle, Ganache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CI/CD, Terraform, Jenkins, Git, Nginx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Postman, Cypress, Selenium, Unit Testing, Integration Testing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rich frontend experiences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user interaction on digital asset applications while ensuring high performance and responsiveness across various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backend services and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tight integration between wallet services and authentication processes for enhanced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and Design, to deliver robust features while maintaining a strong emphasis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Ethereum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allow seamless interaction with smart contracts while ensuring security and scalability for the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experiences by building user-facing features and frontend tooling that cater to developers,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 designed for high reusability and maintainability within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reviews, testing procedures, and documentation practices to ensure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high-quality deliverables while mentoring junior developers in best practices and efficient coding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optimized backend services to improve the performance and reliability of the application infrastructure, applying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service-oriented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state management solutions in production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to improve the user experience by efficiently managing application state and mitigating performance bottlenecks.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software pipeline improvements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faster and more reliable releases of application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and implemented security enhancements for wallet infrastructure by following industry standards and best practices in secure coding methodologies to mitigate common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updated with emerging fintech trends and enhancements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tech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proactively suggesting new features and improvements to align with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an environment of collaboration and knowledge sharing within agile teams,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promote transparency and a shared understanding of project goals and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developing internal libraries and SDKs that simplify integration for external teams, enhancing developer experiences through comprehensive documentation and example applications for easier onboarding.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contribute towards the scaling of wallet infrastructure, ensuring comprehensive designs that cater to future enhancements and scalable solutions across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custom tooling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frontend-backend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 testing, significantly reducing the amount of time developers spend resolving integration issues and improving overall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production-grade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the frontend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the backend, ensuring each component met high standards of performance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cloud-based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collaborating with teams to ensure seamless integration and deployment across various environments while optimizing resource use.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cutting-edge web applications following agile methodologies, ensuring timely deliverables while focusing on continuous improvement and adaptation to feedback from stakeholders and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state management solutions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by implementing selectors and memoization techniques to manage complex data flows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architecting of scalable backend systems and APIs, emphasizing efficiency and security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user authentication and ensuring robust data access controls.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regularly with UX/UI designers to create highly engaging user interfaces,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Sketch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iterate on designs quickly based on user feedback and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boosting application reliability and ensuring regression testing covered critical interactions and features within the user journey.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DevOps teams to establish rigorous deployment pipelines, facilitating continuous delivery methods while enhancing the software development lifecycle through robust automation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cross-team meetings to drive integration initiatives, providing expert insights into API enhancements and enhancements to ensure seamless user experiences across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skill development and ensuring a culture of technical excellence across the team members’ code contributions.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security via comprehensive vulnerability assessments and adopting security best practices during the software development lifecycle to safeguard user data and application assets.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to stay current with industry trends and technologies, translating findings into actionable insights that support continuous improvement efforts and drive development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