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innovative Senior Full Stack Engineer with 11 years of experience in software development, focusing on web and mobile applications. Proficient in building scalable solutions and enhancing user interfaces using modern frameworks. Strong expertise in TypeScript, Node.js, React, and associated testing and deployment strategies, ensuring optimal performance and user satisfaction in agile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HTML, CSS, SQL,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React, JoyUI, Angular, Express.js, Django, Flask, Redux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Development Tools:</w:t>
      </w:r>
      <w:r w:rsidRPr="009C6822">
        <w:rPr>
          <w:rFonts w:ascii="Roboto Light" w:eastAsia="Roboto Light" w:hAnsi="Roboto Light" w:cs="Roboto Light"/>
          <w:sz w:val="20"/>
          <w:szCs w:val="20"/>
        </w:rPr>
        <w:t xml:space="preserve"> Jest, Mocha, Cypress, Selenium, Postman, Webpack, Gulp,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Terraform, Git, CI/CD, Heroku, Azure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MongoDB, MySQL, Redis, Elasticsearch, Firebase, GraphQL, NoSQL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enhanced user-friendly interfaces for the Creator Tools platform,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JoyUI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the overall creator experience while ensuring accessibility and responsiveness across diverse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designers and backend engineers to architect scalable systems, maintaining optimal performance and high standards of code quality during the feature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development process by automating deployment workflows and enhancing team efficiency in a remote collaborative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backend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various APIs to facilitate smooth interactions and user authentication processes critical for the platform's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deploy and manage cloud infrastructure, ensuring high availability and robust security protocols, thereby supporting the fast-growing user base of creators and brands.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constructive feedback, promoting best practices in software development, with an emphasis on performance optimization and code maintainability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initiative to adopt modern development frameworks and tools to stay ahead of industry trends, resulting in improved developer productivity and enhanced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effective testing strategies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high test coverage that significantly reduced bugs and improved the reliability of new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methodologies, conducting sprint planning and retrospective meetings that facilitated clear communication and effective project management, enhancing team collaboration remotely.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junior developers, fostering an environment of learning and growth, while encouraging adherence to coding standards and best security practices in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front-end applications for speed and scalability, implementing performance best practices that resulted in faster load times and an improved user experience for creators on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detailed analysis of emerging technologies, recommending tools and innovations that strategically aligned with the company's goals and improved efficiency for the developer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performance metrics to drive product improvements, ensuring that the tooling and features developed met the actual needs of creators efficiently and reliably.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documentation and user manuals that guided creators on how to utilize new tools and features effectively, enhancing overall user education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social authentication features, ensuring secure and seamless login experiences for users, while enhancing the creator experience across diverse platforms and services.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aligning with best industry practices to support internal tools and client-facing products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front-end frameworks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dynamic and responsive user interfaces that improved engagement and user satisfaction by providing an intuitive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cross-functional teams to deliver high-quality software solutions, actively participating in brainstorming sessions and leveraging agile methodologies to maintain project timelines and team effectiveness.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unit testing and debugging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comprehensive code coverage and bolstered application reliability, reducing maintenance costs and risks of production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deployment processes through automation, implementing CI/CD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rapid iteration cycles which allowed for quicker rollouts of features and updates to the production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transition legacy systems to modern tech stacks, enhancing performance and user satisfaction while ensuring minimal disruption to existing services during migration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 processes, contributing to knowledge sharing and ensuring high standards of code, best practices, and security protocols are adhered to across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data modeling and service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effective solutions that managed complex data interactions under high load conditions smoothly.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on recent trends in front-end technologies and data management, applying relevant insights to enhance existing applications and introduce innovative features aimed at improving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implementation of security best practices throughout the development cycle, ensuring compliance with regulatory standards and enhancing the overall security posture of applications and user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streamlining collaboration among team members while maintaining clear documentation of changes and enhancing project workflow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extensive API services that facilitated seamless communication between front-end and back-end components, ultimately contributing to a cohesive user experience across company products.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