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scalable web and mobile applications. Possesses strong expertise in TypeScript, React, and DevOps processes, with proven ability to deliver high-quality engineering solutions in fully remote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C#, HTML/CSS,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Angular, Vue.js, Svelte,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ASP.NET,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CloudFormation, Docker, Kubernetes,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Scrum, IaaS, PaaS, Microservices, Serverless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user interactions and improving overall customer satisfaction through enhanced performance and reliability in cloud-based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incorporating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enhancing the consistency of releases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(IaC)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immediate infrastructure provisioning and ensuring compliance with industry standards for security and reliability in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cross-functional teams, including Product and Design, to translate business requirements into high-quality engineering solutions while effectively communicating technical constraints and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and integrated AI-powered coding tools, enhancing development velocity and precision while streamlining complex tasks, which led to improved project outcomes and faster turnaround times on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maintained high standards for code quality, ensuring best practices were adhered to across the development team and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through daily stand-ups and iterative sprint planning, working collaboratively to meet project deadlines while addressing critical project challenges promptly with adaptive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infrastructure cost management through careful resource monitoring and scaling strategies under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achieving efficient budget allocations without compromising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technical trainings to elevate team capabilities in emerging technologies and tools, promoting a culture of learning and agility that contributed to overall project clarity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by implementing design best practices and accessibility standards, ensuring that applications are not only functional but also user-friendly and accessible to diverse audiences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responsive web applications that adapt to various devices and user environments, employing modern web technologies to provide enjoyable user experiences while reducing load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iteratively using Agile methodologies, balancing quick iterations with thorough user testing and feedback loops to refine features based on real-time user insights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to connect frontend and backend architectures smoothly, ensuring seamless data flow and communication across application layers and minimizing latency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to support team members and future development efforts, ensuring that codebases are transparent and easily navigable while upholding organizational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performance tuning and optimization in deployed applications, acting proactively to enhance user experience and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significant enhancements in both usability and performance for large-scale user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establish and refine project specifications, translating business objectives into actionable engineering tasks through effective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enhancing operational efficiency and reliability in build and deployment cycles across multiple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Platforms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processing pipelines, integrating trending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backend solutions to improve data retrieval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algorithm development, applying machine learning techniques to create smarter, more adaptive features in applications to meet evolving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and enforced coding standards leading to stronger teamwork through cohesive practices, fostering healthier collaboration among developers while promoting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 automated monitoring system for application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identification and resolution of issues that affect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technical demos and workshops for the engineering team to share insights on recent technological advancements and frameworks, ensuring continual growth and adaptability of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integration of microservices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the delivery of software applications through conscientious design principles and decomposed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building highly reusable code libraries and modules to accelerate development timelines, thereby fostering a shared codebase that promotes consistency and efficiency in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initiatives on improving user accessibility in web applications,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and advancing inclusive technology standards in product design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in Agile sprints, facilitating team meetings aimed at refining project backlog and aligning technical deliverables with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