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robust web and mobile applications. Proven expertise in Ruby on Rails, React, and SQL within agile environments, delivering high-quality, user-centric solutions. Passionate about leveraging AI technologies to create impactful applications, collaborating effectively within cross-functional teams to enhance coding standards and application design.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TypeScript, SQL, HTML5, CSS3, Python,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Rails, React, Node.js, Express, Redux, Bootstrap, Tailwind CSS, Algolia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Elasticsearch, GraphQL,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RSpec, Jest, Mocha, Cypress, Jenkins, GitLab CI, CircleCI,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Heroku, Azure, GCP, Terraform,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end-user experiences through frequent iteration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to interact with front-end applications, ensuring seamless data exchange between users and the server-side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relational database structures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efficient queries that swiftly retrieved data, thus improving application performance and responding time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by creating comprehensive test suites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application functionality and minimizing regression risks during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reviews, fostering a culture of continuous feedback and growth among team members, which enhanced code quality and team performance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standups and retrospectives, to discuss project progress and gather input on improving workflows and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front-end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responsive interfaces that catered to diverse device resolutions, thereby improving user engagement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streamlining application functionalities and enhancing operational efficiencies, including implementing search and analytics capabilities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*Algolia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to educate team members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speeds and environment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code integrity and foster collaboration among team members, managing branching strategies effectively to keep the codebase clean.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opportunities for AI integration into existing systems, experimenting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evaluate user behavior and improve content generation functionality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stay updated on industry trends, driving innovation within the team by bringing in fresh ideas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teams to refine user interfaces based on user feedback and usability tests, creating iterations that significantly improved customer satisfaction ratings.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coding standards and deployment procedures, ensuring adherence to best practices which elevated overall project efficiency and development cycle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insights for further enhancements and project direction based on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high-performance web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intuitive user experiences that stood out in the marketplace.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design discussions for new projects, advocating for efficient software designs that aligned with business objectives and technological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by refactoring code, significantly improving maintainability and performance while adhering to industry best practices for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application functionalities and implement agile methodologies, driving projects from conception to deployment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ensured smooth data flow between the front end and backend systems, minimizing delays in user interactions with responsive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continuous integration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which decreased development cycle time and improved product delivery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to cultivate a culture of collaboration and professional growth, resulting in enhanced code quality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detailed documentation for projects, facilitating easier onboarding of new engineers and serving as a reference for team issues and resolutions.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testing and feedback sessions to gather insights and iterate on features, which ensured high satisfaction rates among end-users when applications were released.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on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skills that led to elevated project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type safety in application development, which helped reduce runtime errors and improved code clarity across large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fetching, enhancing client-server interactions and reducing over-fetching issues during API calls.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