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Full Stack Engineer with 11 years of experience in software development, specializing in web and mobile applications. Proven expertise in building scalable solutions and driving product enhancements through innovation and collaboration. Strong proficiency in modern technologies and architectures, including service-oriented and microservices. Seeking to leverage my skills to contribute to Calendly’s engineering excellence and product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NodeJS, React, Golang,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Redis, MongoDB, Cassandra, Elasticsearch, MySQL,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Google Cloud Platform, AWS, Azure, Docker, Kubernetes, Argo Workflows,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Patterns:</w:t>
      </w:r>
      <w:r w:rsidRPr="009C6822">
        <w:rPr>
          <w:rFonts w:ascii="Roboto Light" w:eastAsia="Roboto Light" w:hAnsi="Roboto Light" w:cs="Roboto Light"/>
          <w:sz w:val="20"/>
          <w:szCs w:val="20"/>
        </w:rPr>
        <w:t xml:space="preserve"> Microservices, Service-Oriented Architecture, Event-Driven Architecture, RESTful APIs, GraphQL, Serverless Architecture, CQRS, Design Patterns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Git, Jenkins, Webpack, Babel, Redux, Express.js, jQuery, Bootstrap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core features for the Notetaker functionality, ensuring seamless integration of user interfaces and backend systems within a healing-oriented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Design teams to define requirements, translating complex needs into actionable development tasks while fostering a culture of innovation and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deployments and enhance scalability, enabling quicker response to emerging usage patterns and user demands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platform scaling initiatives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significantly improving system maintainability and reducing deployment times using cutting-edge CI/CD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and automated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higher code quality and reduced regression errors during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mentoring junior engineers, sharing knowledge on best practices in coding, testing,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a collaborative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delivery automation by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efficiency and ensuring systems are resilient and adaptable to changing usage patterns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code maintainability and readability, aiding in the development of robust applications that are easy to understand and extend.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coding assists tools into the workflow,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technologies to boost productivity while maintaining code quality through thoughtful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sharing insights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adhering to industry standards and protocols, ultimately elevating the team's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practices, attending daily stand-ups and retrospectives to ensure alignment on tasks and project goals while driving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new features and processes promoting transparency and knowledge sharing within the development team, aligning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 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(SDLC).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caching and performance optimization to enhance user experience during high-traffic periods without compromising service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to establish metrics and monitoring tools, ensuring visibility into application performance and user behavior, fostering a data-informed approach to product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cross-squad efforts to enhance engineering best practices and promote a culture centered on excellence and continuous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community engagement by integrating dynamic interfaces and seamless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boosting performance and reliability through architectural optimizations and the use of asynchronous programming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teams to define both functional and non-functional requirements which streamlined workflows and improved agility in product delivery cycles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on complex system designs, advocating for the adoption of design patterns and best practices to elevate team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retrieval, significantly improving client-side rendering performance and reducing loading times for end users, aligning with modern performance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 lifecycles, emphasizing collaboration and adherence to sprint goals while continuously adapting to project demands and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ensuring robustness and reliability of applications while decreasing the chance of regression issues in deployed products, maintaining high quality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advocating for scalable and maintainable solutions that aligned with business needs while remaining adaptable to future growth and technology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UX/UI designers to implement user-friendly interfaces, applying design principles and feedback cycles to create aesthetically pleasing and functional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applications through profiling and debugging tools, ensuring systems were optimized and capable of handling increased loads effectively with minimal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frontend development while providing support in learning new technologies and frameworks, fostering a knowledge-sharing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focusing on iterative progress, increasing transparency and subsequent alignment within teams during complex projects and scope shifts.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