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specializing in building scalable web and mobile applications. Proven expertise in React, Node.js, and TypeScript, combined with strong leadership abilities and excellent communication skills that foster collaboration across diverse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Go, Java, Ruby,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React, Node.js, Express.js, Next.js, REST APIs, GraphQL, Redux, Socket.IO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Terraform, Jenkins, CI/CD Pipelines, Serverless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Firebase, Elasticsearch, Cassandra,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Jest, Mocha, Cypress, Postman, Selenium, Git,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Kanban, TDD (Test Driven Development), Pair Programming, Code Reviews, Continuous Integration, Customer-Centric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and high-performance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iteration and effectively responding to user needs and business goals in a fast-paced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to develop AI-powered tools, fostering collaboration and innovation, while prioritizing user experience and addressing developer pain points in the integration process with APIs.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guidance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through comprehensive reviews, leading to an increase in team efficiency and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new features for the Postman API Network,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performance and scalability of user-facing products to accommodate increasing demand.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clear communication among team members, proactively addressing and unblocking challenges, ensuring alignment with business objectives and maintaining high levels of project cadence.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deploy and maintain cloud infrastructure, employing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low latency for product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reliability of the codebase and promoting a culture of quality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workflow for consistent deployment across different environments, streamlining the process and enhancing collaboration among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mechanisms that optimized data access patterns, significantly reducing response times for API interactions while ensuring a great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Deployment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deployment pipeline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more efficient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translating user needs into well-defined technical specifications that guided the development process effectively during sprints and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the team, leading regular standups and retrospectives, fostering an environment of continuous improvement and iterative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microservice architectures for system scaling, enabling faster delivery of independent components and reducing dependencies across teams while enhancing maintainability of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coding practices throughout the development lifecycle, safeguarding sensitive user data and ensuring compliance with industry standards while maintaining development agility.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improve user interface aesthetics and functionality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responsive design principles, ensuring a seamless user experience across devices.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faster delivery of critical product features and ensuring the overall quality of the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facilitating information sharing and requirements discussions that improved product alignment with business strategies by addressing real user feedback quickly.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APIs for internal tooling,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functionality, enhancing developer workflows while reducing turnaround time for feature requests via effective backend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development of an open-source SDK,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developers to integrate with core functionalities more seamlessly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 (Test 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that all new features were built with test coverage, fostering resilience against future code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Migrated legacy systems to a more modern tech stack, focusing on modularizing the architecture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containerized deployment techniques, promoting a sustainable development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to design scalable backend solutions, efficiently managing resources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which improved our applications' performance amid fluctuating loads and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onboarded new team members, sharing knowledge on best practices in coding standards, tooling, and collaborative processes that cultivated a strong team dynamic and technical skillset renewal.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internal tools that optimized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significant enhancements in team productivity and operational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fostering an environment of continuous learning, and ensuring adherence to best practices and consistency across code craftsmanship among peers and colleagues.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product ideation sessions, gathering insights from team members that influenced product direction and led to innovative solutions improving user engagement statistics and metrics.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