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applications, specializing in Ruby on Rails, TypeScript/Next.js, and Python. Demonstrated ability to deliver high-quality, maintainable software in a collaborative, agile environment while ensuring reliability and performance across cloud-native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TypeScript, Next.js, Python,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CI, CircleCI, Webpack,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Firebase, DigitalOcean, CloudFormation,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Selenium, Jest, Mocha, Chai, Cypress, Jasmine,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MVC, Serverless, Event-Driven Architecture, Design Patterns, Agile Methodologies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performance, maintainability, and reliability, while ensuring alignment with user requirements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UX/UI designers and product managers, to iterate on product features, enhancing the overall user experience and design simplicity.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resulting in smoother deployments and streamlined development workflows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practices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frequent and reliable software releases without compromising quality or performance standards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cultivating heightened confidence in stable releases and enhanced application reliability through rigorous quality assurance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on system architecture paradigms,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designs, to improve application scalability and service interactions across diverse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and analytics into iterative development cycles, obsessively focusing on delivering features that resonate with user needs while adhering to agile project management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an environment of continuous learning, and sharing best practices in coding standards, testing methodologies, and collaboration techniques to empower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services, primarily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hosting applications, emphasizing scalable infrastructure and optimizing operational costs associated with deployment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enhance application security and compliance by implementing best practices for data protection and ethical engineering standards within the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management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data retrieval efficiency and ensuring data integrity throughout application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emphasizing collaboration and knowledge sharing, ultimately enhancing the code quality and fostering a culture of shared ownership within project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the team in workshops and brainstorming sessions aimed at improving agile processes and fostering a culture of innovation and adaptability among developers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server-side development and integrations, ensuring seamless communication and efficient data flow between web clients and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systems, implementing modern technologies and architectural paradigms, which resulted in improved system performance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 and resilient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project-focused environment aimed at delivering robust user-centric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dynamic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refine user stories and acceptance criteria, ensuring clarity and alignment among stakeholders to facilitate smooth backlogs and sprint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decision-making processes, advocating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continuous integration, and development workflows to optimize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codebase changes, promoting team collaboration through feature branching and code review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extensive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and robustness of delivered software, minimizing unexpected issues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Released application updates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maintaining a high standard of code quality and implementation of feedback loops to enhance product features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integrate automated testing protocols into the development cycle, ensuring consistent quality assurance methods were in place for all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knowledge sharing with team members through internal tech talks and code reviews, cultivating a rich environment of learning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resulting in reduced downtime during application scaling and facilitating an effective transition to microservice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enhancing the functionality of applications through innovative solutions while maintaining compliance with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responsive and interactive web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devices while enhancing user experience through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new technologies and industry trends to propose actionable improvements and elevate product offerings for end-users, keeping the team at the cutting edge of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