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innovative Senior Software Engineer with over 11 years of experience in software development, specializing in building web and mobile applications. Proven expertise in collaborating within cross-functional teams to design and implement cutting-edge solutions with a focus on API development and performance optimization. Passionate about leveraging emerging technologies in AI to enhance user experiences and drive product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C++, Go, Ruby,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Next.js, Sass, Bootstrap, Tailwind CSS,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GraphQL, REST, Java Spring Boot, .NET Core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Firebase, Elasticsearch,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Postman, Selenium, Cypress, JUnit, Pytest,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full-stack solutions for the Poe platform,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developer experience and improve API usability, contributing to team innovation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 and data science, encouraging knowledge sharing to refine product features and API interactions, fostering an environment ripe for experimentation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APIs and user interfaces,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streamlined integration processes while enhancing system performance across various layers of the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influential role in code reviews and team mentoring sessions, enhancing collective engineering practices through advocacy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coaching on modern development techniques and sustainable code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third-party developers to gather feedback, identifying areas for growth and improvement in the API documentation and feature set, ensuring alignment with user needs and enhancing product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pipelines, promoting containerization strategies to streamline deployments and orchestrate scalable environments, thereby increasing engineering flexibility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rapidly prototype features and gather initial user feedback,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serverless computing capabilities, which improved system responsiveness and reduced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on-call responsibilities ensuring high quality and reliable performance for the Poe platform, practicing effective incident management and applying problem-solving skills in real-time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tested emerging frameworks and tools, such as AI-driven development libraries, applying cutting-edge solutions that kept engineering practices aligned with industry trends and advancements in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practical testing environments that directly contributed to product reliability and user satisfaction through enhanced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workshops on API design patterns, focusing on best practices and integration strategies for external developers, fostering a culture of learning and user-centric design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for integrating third-party AI technologies into the Poe platform, creating rich developer experiences that expand usability and encourage broader adoption of AI functionalities in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Nurtured a transparent communication culture within the team, emphasizing feedback loops and shared learning experiences that contributed to a sense of community and collaboration across global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robust monitoring framework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rapid diagnosis and resolution of system performance issues, thus ensuring a reliable user experience for all platform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cross-functional initiatives focused on enhancing developer experience, creating insightful reports and dashboards to analyze API usages that informed future product improvements and strategic directions.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large-scale applications at Google, emphasizing collaborative software development and engaging in strategic problem-solving with cross-departmental teams to meet evolving product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dynamic user interfaces, taking an active role in pushing the boundaries of web technologies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 for various internal services, employing agile methodologies to ensure timely delivery and superior functionality across complex systems, directly contributing to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microservices architecture,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orchestrate infrastructure and streamline application deployment processes, resulting in improved system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code reviews and knowledge transfer sessions, focusing on best practices for developing highly maintainable systems that facilitate future scalability and adaptability to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optimize user interaction points, ensuring a seamless interface experience across multiple platforms, directly resulting in higher user engagement and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enhance application features, ensuring robust backend services and supporting high-availability strategies, enabling seamless scaling based on user demand and application workload.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code reliability and reducing the introduction of errors during deployment, thus enhancing overall product robustness and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web development practices, empowering them with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API integration techniques that have equipped emerging talents with competitive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design patterns and best practices to enhance software maintainability, emphasizing coding standards and practices that have been well-received and adopted across engineering teams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of web applications, utilizing profiling tools that informed optimization strategies and improved load times, enhancing the overall user experience significantly during peak 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management to align project goals and technical capabilities, ensuring all developed applications met the nuanced needs of the end-users, resulting in improved relationships and product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