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full stack web applications and mobile technologies. Demonstrates proficiency in both front-end and back-end development with strong emphasis on architectural planning and AI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Django, Flask, Node.js, Express, CKEditor,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GitHub,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TensorFlow, PyTorch, Pandas, NumPy,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planning and implementation of core functionalities for multiple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alignment with team members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over 25 highly complex UI components,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CKEditor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rich text editing and document manipulation workflows to enhance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multi-LLM orchestration layer that effectively managed hundreds of model calls per operation, optimizing application responsiveness and user engagement through AI-driven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back-end services that seamlessly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 end, streamlining data management and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technical documentation of systems architecture and configuration processes, ensuring clarity in technical decisions and facilitating team collaboration on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GitHub project boards, converting features into actionable issues, and ensuring transparent progress tracking for team accountability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sprint planning sessions, collaborating closely with fellow engineers to anticipate impacts on downstream processes while delivering incremental, verifiable features weekly.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solutions to complex document workflows and automated processes using AI, focusing on enhancing primary functionalities within the client’s application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that reinforced teamwork and effective communication principles while enhancing overall project outcomes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discussions to gather requirements and provide updates, ensuring alignment with business objectives and maintaining a focus on delivering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sessions, sharing technical insights and promoting best practices in software development methodologies and frameworks employed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while maintaining operational integrity through comprehensive testing processes and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code libraries for internal teams, significantly reducing development time for future projects and demonstrating a commitment to technical excellence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AI-centric projects, implementing sophisticated analysis and orchestration of APIs from providers like OpenAI to enhance application intelligence and responsiveness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SCRUM practices to manage project workflows, ensuring tasks were prioritized effectively and communication remained open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establish project requirements and assess technical feasibility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and scalability of existing web applications by refactoring legacy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API interactions, focusing on maintainability and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third-party APIs and services, including AI-driven tools, enabling innovative features within applications and enhancing user engagement through tailored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UX designers to create visually appealing designs that met both client and end-user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logic and database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overall backend functionality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practices to promote consistent coding standards and ensure thorough testing, enhancing the quality and reliability of applications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in company frameworks and best practices, promoting a culture of continuous learning and knowledge sharing among team members during project kickoffs and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team members were aligned on release strategies and updates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 and debugging to ensure applications met industry standards for efficiency and reliability while supporting evolving project requirements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surrounding the application of microservices, recommending solutions that streamlined complex workflows and promoted modular design for future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and reported bugs in collaboration with QA teams, ensuring applications were thoroughly validated against user requirements and usability standards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documentation with an emphasis on clarity and accessibility, providing comprehensive guides for future developers to understand system architecture and application logic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