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professional with over 11 years of experience in web and mobile application development, specializing in ASP.NET Core, C#, and full-stack technologies. Proven track record of leading projects and mentoring teams while excelling in a collaborative, Agile environment. Possesses strong problem-solving skills and a passion for creating impactful health solutions through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TypeScript, JavaScript, Python, SQL, ASP.NET, HTML/CSS,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React, Vue.js, Node.js, FastAPI, Jest, Playwright, xUnit/NUnit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Docker, Kubernetes, Terraform,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Event-Driven Architecture, DICOM, HL7/FHIR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CircleCI, Azure DevOps, TeamCity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cancer-screening applications using a microservices architecture enhancing modularity and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led code reviews, fostering a culture of collaboration and continuous improvement while ensuring adherence to clean coding standards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front-end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and seamless interface experiences across desktop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secure and efficient APIs capable of integrating with electronic medical records (EMRs) and diverse imaging partners, ensuring data integrity and compliance with healthcare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bugs and an enhancement of software quality and maintainability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optimizing cloud resource management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high availability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fault-tolerant systems capable of scaling under load while maintaining low latency, improving overall application responsiveness and user satisfaction in a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product, design, and clinical teams to translate user requirements into functional specifications, resulting in successful project outcomes delivered on time and within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the adoption of CI/CD practices, created efficient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fostering a fast-paced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that introduced best practices in performance tuning and observability, leading to enhanced system monitoring and improved response times in critical application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the shaping of the technical roadmap and fostering team alignment towards project milestones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technologies and methodologies into existing workflows, promoting a culture of innovation that resonates with the organization's mission of transforming healthcare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highly responsive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the efficient management and retrieval of healthcare data for reporting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strategies for database optimization and query performance tuning, significantly improving data access speeds and the overall responsiveness of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security assessments and compliance adherence to HIPAA standards, enhancing the reliability and trustworthiness of the healthcare solutions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designs that adhered to user-centered guidelines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adopting Agile methodologies, streamlining communication and aligning development efforts toward delivering high-quality software solutions in accordance with stakeholder requirements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REST APIs, integrating complex data sets and services into a unified application paradigm that simplified user interactions and functionalities across various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mentoring sessions and coding workshops, nurturing talent within the engineering team and sharing knowledge on best coding practices and new technologies to keep pace with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data storage solutions, ensuring optimal application performance and easy scalability of burgeoning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principles of microservices architecture to break down monolithic applications into manageable components, enhancing system maintainability and reducing development friction during updates and feature additions.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applications using modern coding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component-based architecture that enabled ease of use and efficient reusability across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implementation of automated testing practices across various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software reliability and accelerating the delivery cycle through robust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 envisioning sessions with product stakeholders to derive meaningful insights, translating those into detailed technical specifications that guided software development efforts toward fulfilling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 by employing innovative solutions, focusing on both code quality and achieving timely project delivery, while working within diverse team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sprint planning and retrospectives to foster a culture of transparency, accountability, and continuous improvement among team members within a fast-paced development lifecycle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various third-party services and libraries, improving the flexibility and functionality of applications while enhancing the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