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applications, specializing in frontend technologies. Proficient in Vue.js, JavaScript, and a strong collaborator with product teams to deliver high-quality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Vue3, JavaScript, HTML5, CSS3, jQuery, Responsive Design, Cross-browser Compatibility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Webpack, Babel, Postman, Figma,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Node.js, SASS, TypeScript, SQL, JSON,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Lighthouse, Chai, Testing Library, Performance Metrics, Debugging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Bootstrap, Tailwind CSS, Nuxt.js, Express.js, Ant Design, Material-UI,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Collaboration, Problem-Solving, Adaptability, Attention to Detail, User-Centric Design, Agile Methodologies, Critical Thinking, Creative Solutions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component reusability, enhancing maintainability while collaborating extensively with UX designers to ensure best design practices are followed.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iterate on user interface designs and user experience flows, ensuring alignment between developer implementation and stakeholder expectations without compromising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modular front-end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codebase, which improved loading times and enhanced the overall customer experience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mentoring junior developers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and providing feedback on the latest trends to ensure adherence to industry standards and modern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timelines and team collaboration, ensuring all project milestones were met effectively under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code libraries that improved engineering efficiency, reducing redundancies and increasing productivity within the development team through optimized front-end components and utility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transition plan to migrate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new paradigms and modern features which resulted in a more intuitive user experience and a decrease in maintenance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scrum meetings to discuss project updates, roadblocks, and collaborative solutions with cross-functional teams, ensuring all members were aligned towards common project goals with a focus on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of the applications across various devices, resulting in enhanced performance metrics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best practices and technical documentation on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vastly improving onboarding time and knowledge sharing within the engineering team,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utilization data to inform iterative design changes to features, employing fundamental concepts of user-centric design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shaped future iterations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processes and maintained CI/CD pipelines to automate testing and application builds, utilizing services that optimized operational workflows and minimized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training sessions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support for front-end applications, enhancing communication between front-end and back-end teams and promoting seamless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to brainstorm and prototype new features, showcasing creativity and commitment to embracing new technologies that drive company growth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within the team through presentations on evolving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overall team readiness in adapting to changing technical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project lifecycle, ensuring high performance and responsiveness of applications across varying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requirements and devise effective designs into functional user interfaces, improving workflow efficiency and enhancing the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processes, thereby improving the speed and reliability of business applications through sound architectural design and efficient API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quality and performance of web applications, which significantly reduced regression issues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within the agile team, encouraging transparent communication of progress, challenges, and aligning future strategies that promote team cohesion and accountability for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performance audits and optimizations for various applications, leveraging metrics and analytics derived from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decisions that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pair-programming and code reviews, sharing knowledge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collaborative learning environment that increased team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identify user needs and translate them into technical specifications, addressing client demands effectively and ensuring high levels of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prototypes and functional UIs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bridging gaps between design and development for seamless integrations while adhering to industry standards and agile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front-end architecture, aiding in onboarding processes and serving as a valuable resource for troubleshooting and team guidelines thereafter, enhancing team efficiency and project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development, promoting iterative improvement cycles that cultivated an environment of innovation and responsiveness to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build and deploy scalable web applications, optimizing for performance and managing cloud architecture to support both front-end and back-end functionalities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