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experience specializing in frontend and full-stack development, focusing on web and mobile applications. Skilled in TypeScript, Svelte, and modern web tooling. Proven ability to design elegant user interfaces while implementing effective state management and optimizing performance across diverse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HTML,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Svelte, React, Vue.js, jQuery,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Webpack, Babel, RxJS, Axios,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Jest, Cypress, Lighthouse,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robust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Svelte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across our applications by integrating modern development practices with legacy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UI components, optimizing rendering times and responsiveness, which greatly improved user satisfaction and engagement for intricate supply chain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transform complex requirements into intuitive interfaces, ensuring that business logic was seamlessly translated into user-focused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UI design principles, fostering a culture of continuous improvement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design system and component library to ensure consistency across various projects, significantly increasing the efficiency of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uphold high standards of quality and performance, actively contributing to elevating the technical capabilities of the frontend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ensuring smooth deployment processes and minimizing integration issues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high test coverage and reliability of the frontend applications, reinforcing commitment to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projects, fostering collaboration between frontend and backend teams to devise holistic solutions for complex client needs,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application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optimizations that resulted in decreased load times and improved user interactions across browsers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accessibility standards into all projects, ensuring that applications are usable for all individuals, thereby broadening the reach of the products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to design and refine user stories, emphasizing user-centric development and aligning team efforts with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frontend performance optimization, leading to a significant decrease in resource usage and an increase in overall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usability and user experience, consistently gathering feedback and iterating designs to improve the product and meet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efforts for both codebases and workflows, enhancing the onboarding experience for new engineers and supporting a scalable team 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high-impact frontend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user engagement through intuitive interfaces and robust features tailored to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stages of the software development lifecycle, engaging with stakeholders to understand requirements and deliver enhancements aligning with business objectives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flow across components and improving overall application performance significantly for user-centric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responsive layouts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across devices and browsers, which resulted in increased accessibility for users across the global spectrum.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convert design mocks into functional interfaces, finding the right balance between design aesthetics and technical feasibility throughout the implementation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performance monitoring tools into the development workflow, identifying bottlenecks and facilitating continuous performance enhancements that resulted in a noticeable increase in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reliability by implementing thorough unit testing and integration testing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reducing production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to not only maintain high standards of development but also to foster an educational environment for sharing knowledge and practices amongst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ensure all code changes were tracked and integrated seamlessly across development branches, significantly reducing deployment issues and improving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meetings and retrospectives, ensuring open channels of communication were maintained among all members for continuous teamwork improvement and alignment with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load times significantly by implementing lazy loading techniques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code bundling and splitting, which benefited the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sessions to stay ahead of emerging frontend technologies and trends, sharing insights with the team to strategize potential improvements in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