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building web and mobile applications, leveraging advanced knowledge in React, TypeScript, and modern front-end technologies. Adept at creating high-quality, user-centered solutions, driving technical decisions, and optimizing performance for large-scale applications. Proven ability to collaborate effectively with cross-functional teams to deliver impactful product features that meet ambiguous requirements.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 Toolkit, Tailwind CSS, Vite, Next.js, React Hook Form, shadcn/ui,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Review, Testing Strategies, Async Programming, Load Balancing, UX Design Principles, Real-Time Data Handling, Client-Side Caching, Debouncing Techniques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Agile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Development, Cross-Functional Teams, Technical Documentation, Scrum Methodology, User-Centered Design, Rapid Prototyping, Stakeholder Engagement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Firebase, Data Visualization (Echarts), Web Analytics (Mixpanel), State Management, Stripe Integration, Solidgate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Figma, Webpack, Sass, Responsive Design Tools, Browser Developer Tools,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front-end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user interactions and enhance performance in high-traffic web applications, aligning with the needs of diverse user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user interfaces that ensure pixel-perfect design accuracy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satisfaction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adaptive layouts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accessibility and usability for all users, regardless of device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product and design teams to translate ambiguous requirements into well-defined user stories, ensuring technical feasibility while maintaining high engineering standards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reducing re-renders and enhancing load times,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builds and deployment processes within multi-team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improvement of front-end performance by implementing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 Toolkit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data updates and enhancing user interactions during peak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testing strategies, instilling a culture of quality assurance and maintainability among team members, contributing to the robustness of the overall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 and performance tactics, fostering an environment of continuous knowledge sharing and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Hook 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highly interactive and performance-sensitive multi-step forms, ensuring smooth user experiences while managing complex data entry scenarios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and payment processing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Solidgate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informed decisions through data-driven insights and seamless transaction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Agile methodologies within the engineering team, facilitating swift iterations and maintaining alignment across cross-functional groups to respond to product feedback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to validate project outcomes against client expectations, continuously adjusting processes and deliverables based on developer and user feedback for ongoing product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engineering excellence by championing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clean, modular code that is scalable and easy to maintain for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back-end teams to design RESTful APIs and optimize database queries for frontend consumption, ensuring fluid interactions and data handling across the application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weekly sprints and planning sessions, enhancing communication and alignment among development, design, and product teams to meet project milestones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 applications as a key member of a cross-functional team,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user interfaces and improve overall user experiences for various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team discussions on best practices, fostering a collaborative environment that engaged team members in improving code quality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multiple projects, enhancing code reliability through type safety and clear data contracts, driving maintainable solutions for long-term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UI/UX designers to refine user interactions and translate high-fidelity designs into functional front-end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complex state and server states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RTK 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with front-end application requirements to ensure scalable and efficient data management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reusable components and libraries to expedite development processes, focusing on performance and maintainability, and promoting a culture of reuse across the product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accessibility standards when designing interfaces, ensuring compliance with WCAG guidelines to deliver inclusive solutions that cater to a diverse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navigate through ambiguity in project specifications, and deliver user-centered solutions that addressed business objectives and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on applications to identify bottlenecks, optimizing load times and rendering speeds, thereby enhancing overall application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adoption of modern development tools and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integration, enabling smoother deployments and higher-quality code releases for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establishing coding standards and project documentation practices, improving knowledge sharing and onboarding processes that benefited new team members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testing team to integrate automated testing frameworks, greatly enhancing code coverage and quality assurance for new features introduced during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