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Frontend Developer with 11 years of comprehensive experience in software development focused on creating web and mobile applications. Proficient in leveraging Next.js, TypeScript, and modern frontend technologies to architect responsive, scalable solutions while collaborating effectively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React.js, Next.js, Redux, Zustand,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Vite, Git, Jest,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Axios, Apollo, Fetch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Sass, styled-components, ES6+, Incremental Static Regeneration, Static Site Generation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and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performance across various devices and browsers, adhering to best practices in code quality, accessibility,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reusable and modular components and frontend libraries to standardize the development process, promoting maintainability and collaboration among team members through effective code-sharing practices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expertly transform intricate wireframes and prototypes into pixel-perfect interfaces, focusing on user-centered design to enhance overall customer satisfaction and engagement with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static site generation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server-side rendering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for speed, scalability, and search engine visibility, resulting in improved user experience across web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maintained robust frontend logic with RESTful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closely with backend developers to deliver cohesive and efficient full-stack solutions through effective project management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state synchronization across varied components within the front-end architecture, focusing on scalability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code quality by conducting thorough code reviews and implementing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long-term maintainability and reliability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identified and refactored legacy code to improve both maintainability and performance, enhancing the developer experience through collaborative sessions and shared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emerging frontend technologies and best practices, staying ahead of industry trends by exploring new libraries and tools that could benefit the development workflows and enhance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architecture, facilitating skill development and fostering a culture of continuous learning and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ongoing evolution of the frontend design system to guarantee consistency, scalability, and efficiency across multiple products, aligning with brand guidelines and user needs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complex frontend issues with a balanced approach towards immediate fixes and strategic long-term solutions, utilizing collaborative problem-solving techniques with the broader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retrospectives to share insights on development processes and to iterate on best practices that enhance project delivery efficiency and strengthen team collaboration and alignment around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analytics tools to gather insights into application performance, using data-driven approaches to inform optimizations and strategic decisions regarding feature development and user experience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introduction of performance optimization techniques, such as lazy loading and code splitting, to enhance loading times and overall site performance while maintaining a seamless user experience throughout the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responsive design and performance enhancements to create a robust and engaging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to develop and deliver high-quality software applications, employing agile methodologies to manage project workflows and adapt to shifting project requirements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testing procedures including automated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manual testing techniques to guarantee the integrity and reliability of applications prior to deployment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facilitate data exchange between frontend interfaces and backend services, ensuring seamless functionality and user interaction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application performance through the usage of effective code splitting, lazy loading, and caching strategies, contributing to significant improvements in loading speed and responsiveness of the company’s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state management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Zustand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real-time data challenges and enhancing user interactions within the applications to create a more dynamic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 processes, fostering a culture of excellence and continuous improvement by encouraging knowledge sharing among peers and promoting high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internal frontend libraries and reusable components, promoting efficiency in development workflows and ensuring consistency across application interfaces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and gradually collected feedback from users to continuously iterate on the application, ensuring alignment with stakeholder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changes effectively while working alongside other developers, ensuring a streamlined versioning process and facilitating collaborative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the development process and component libraries, providing resources for the development team and supporting maintenance and onboarding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new technologies and tools conducive to enhancing frontend capabilities, championing initiatives that introduce best practices in performance and user experience throughout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