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Front End Engineer with 11 years of comprehensive experience in software development, specializing in web and mobile applications with a strong focus on blockchain technologies. Proven ability to leverage technologies like React, TypeScript, and modern CSS frameworks to craft high-quality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Framer Motion, GSAP, Sanity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CMS: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PostHog, HubSpot, Contentful,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PageSpeed Insights, Core Web Vitals, Webpack, Babel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scalable digital commerce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user experiences while serving hundreds of thousands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transform Figma designs into performant and accessible user interfaces, integrating advanced animations and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headless CMS solutions for content-rich web platforms, working chiefly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adopting responsive practices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marketing websites and landing pages that followed strict pixel-perfect standards,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SEO and performance while contributing to cross-functional team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track user interaction, enhancing understanding of user behavior and informing application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optimized frontend performance by applying best practices in web performance,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with business goals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exhibited strong collaboration skills, and maintained transparency in progress reporting, which significantly improved project outcomes and team efficiency over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fostering a culture of continuous learning and solidifying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QA and testing practices on web applications to ensure security and performance benchmarks were consistently met, safeguarding user data across blockchain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informed on industry trends and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 contributed ideas that influenced product direction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my software development skills while also giving back to the developer community and learning collaborative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rich user experiences through proactive testing and adapting to cutting-edge technologies, ensuring seamless functionality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security-conscious approach in all code developments, emphasizing rigorous code quality and error management to mitigate vulnerabilities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collaborations, providing feedback and insights that shaped product features and roadmaps in alignment with stakeholder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several enhancements in CSS architecture, resulting in cleaner, more maintainable codebases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heavily on responsive design principles that gracefully adapt across diverse devices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full software development lifecycle, from initial concept through to final deployment, consistently aligning product features with complex stakeholder requirements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define RESTful APIs and ensure seamless integration, improving overall application performance and reliability during high traffic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while ensuring scalability and managing infrastructure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within the blockchain domain to identify opportunities for innovation, implementing features that leverage cutting-edge tools in the Ethereum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to uphold compliance with industry standards and coding conventions, creating a culture of quality among peer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application migrations to cloud platforms, enhancing software reliability and maintaining cost-efficiency while adapting to evolving architectural requirements during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Obtained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large codebases while collaborating with multi-disciplinary teams to streamline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user-centric design principles through extensive A/B testing of web interfaces, yielding actionable insights that drove subsequent iterations and improvements in UI/UX.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positive client relationships through consistent engagement and updates, contributing to higher satisfaction rates and enhancing long-term partnerships within the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colleagues on modern web practices and tools, creating shared knowledge and inspiring innovation within teams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tailoring their functionalities to fulfill specific business requirements, thus expanding the application use cases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