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developer with 11 years of experience adept in crafting web and mobile applications. Expertise in HTML, CSS, JavaScript, and implementing robust frameworks such as React and Vaadin. Strong focus on delivering optimal UI/UX solutions and mentoring teams in front-end technologies to enhance project effectiveness and streamline development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HTML, CSS, Sass, JavaScript,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Vaadin, jQuery, Bootstrap, GWT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AJAX, Git, npm, Webpack, Babel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&amp; Collaboration:</w:t>
      </w:r>
      <w:r w:rsidRPr="009C6822">
        <w:rPr>
          <w:rFonts w:ascii="Roboto Light" w:eastAsia="Roboto Light" w:hAnsi="Roboto Light" w:cs="Roboto Light"/>
          <w:sz w:val="20"/>
          <w:szCs w:val="20"/>
        </w:rPr>
        <w:t xml:space="preserve"> Figma, Sketch, Agile Methodologies, JIRA, Trello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Jest, Mocha, Selenium, Postman, Cypress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 interface elements in diverse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Vaadin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adhering to best practices for UI design and accessibility to enhance the user experience across different devices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AJAX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dynamic content updates, ensuring seamless communication between the client-side applications and server infrastructure while optimizing network performance for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offered mentoring to junior developers on the team, establishing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solidifying the team’s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dynamic interfaces.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Refactored legacy enterprise applications to enhance performance and maintainability, employing modern practices and libraries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styling improvements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onboarding process of new technical staff by creating educational resources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fundamentals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fostering a collaborative learning environment within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prototype UI designs and translate them into functional web applications, ensuring alignment with the established brand guidelines and user experience goals set by the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initiated and led frontend code quality improvement projects,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implementing robust testing frameworks to minimize bugs in production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stakeholder meetings to capture requirements and feedback, cultivating strong relationships with clients and delivering iterations that met business needs and enhanced customer satisfaction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adopted emerging technologies to stay ahead of industry trends, demonstrating an unwavering commitment to continual learning and improving development processes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 principles in all facets of the development process, ensuring that applications performed optimally across various screen sizes and devices, thereby improving accessibility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UX/UI designers to translate wireframes into interactive front-end solutions that aligned with project deadlines and specifications, advancing project deliverables efficiently 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Babel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build processes, optimizing project setup and deployment workflows while improving the overall development experience for the team and stakeholders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sprints and brainstorming sessions to develop creative solutions for client challenges, actively contributing insights and technical knowledge to enhance project outcomes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demo sessions and training workshops on best practices for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 Servlets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key technologies, reinforcing technical knowledge among peers and building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backend developers to establish clear API specifications, ensuring seamless integration of the frontend and backend systems for enhanced functionality and user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engaging user interfaces for multiple high-profile projects at Google, focusing on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that supported complex user interactions and improved overall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legacy web applications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AJAX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to facilitate real-time data updates without full page refreshes, significantly improving the user experience through smoother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cross-platform mobile development projects, incorporating responsive design practices and succinct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layouts to ensure compatibility across various mobile devices and screen sizes while maintaining usability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developers in transitioning the UI stack to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collaborative environment and ensuring the architectural integrity of the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thorough unit testing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high code reliability and significantly reducing defects in production releases while maintaining timelines and project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sprint planning and retrospectives, optimizing project workflows and promoting team collaboration while adapting to evolving project requirements and emerging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hands-on workshops to educate team members on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developing dynamic web applications, as well as providing insights on optimizing application performance through expert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support for new features by developing modular, reusable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reduced redundancies and fostering a more efficient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to manage codebases effectively, ensuring that collaborative code changes were streamlined and safe against conflicting edits across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Assured cross-browser compatibility and adherence to web standards during the development process,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API testing and validation of backend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UX/UI teams to translate user research findings into actionable front-end design implementations, ensuring user-centric application flows and design elements were incorporated into the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the adoption of best coding practices while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source control management, strengthening team efficiency and cohesiveness throughout project timelines.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