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detail-oriented Senior Front End Engineer with 11 years of experience in software development, specializing in web and mobile applications. Adept at creating sophisticated user interfaces and optimizing performance, leveraging expertise in Next.js, React, and Tailwind CSS. Experienced in collaborating with cross-functional teams to deliver high-quality products. Committed to continuous learning and implementing the latest industry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Next.js, React, Vue.js, Angular, Svelte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Styling &amp; UI Libraries:</w:t>
      </w:r>
      <w:r w:rsidRPr="009C6822">
        <w:rPr>
          <w:rFonts w:ascii="Roboto Light" w:eastAsia="Roboto Light" w:hAnsi="Roboto Light" w:cs="Roboto Light"/>
          <w:sz w:val="20"/>
          <w:szCs w:val="20"/>
        </w:rPr>
        <w:t xml:space="preserve"> Tailwind CSS, Bootstrap, Material-UI, shadcn/ui, Styled Components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JavaScript &amp; TypeScript:</w:t>
      </w:r>
      <w:r w:rsidRPr="009C6822">
        <w:rPr>
          <w:rFonts w:ascii="Roboto Light" w:eastAsia="Roboto Light" w:hAnsi="Roboto Light" w:cs="Roboto Light"/>
          <w:sz w:val="20"/>
          <w:szCs w:val="20"/>
        </w:rPr>
        <w:t xml:space="preserve"> TypeScript, JavaScript, ES6+, Jest, React Testing Library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CI/CD, Jenkins,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Node.js, NPM/Yarn, Webpack, Babel, Storybook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webpack, Code Splitting, Caching, Lighthouse, Web Vitals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high-quality frontend systems for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user interface responsiveness with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layout techniques, ensuring a delightful user experience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Converted complex design mockups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production-ready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by creating reusable components, thereby streamlining the development process and increasing consistency within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define application functionality and user experience, adapting to evolving project requirements and providing feedback to enhance overall performance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contributed to knowledge-sharing sessions, mentoring junior engineers on best practices,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the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state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 strategies by analyzing application metrics and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loading times and page responsiveness under heavy use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consistent teamwork, participating in agile ceremonies and maintaining clear communication within cross-functional teams to align project goals and deliver high-quality outputs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quality by enabling better tooling and error-checking, resulting in improved maintainability and fewer bugs during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design systems and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adoption of UI components across various products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state management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Zustand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applications to maintain complex global states, ultimately improving data consistency and minimizing unnecessary renders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streamline the deployment process, increasing the speed of delivering new features and improving development workflows significantly through best-in-class tools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maintaining clean commit histories and effective branching strategies to collaborate on source code with team members seamlessly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and training materials using wikis to improve team alignment and assist new hires in ramping up on company standards and technology stacks easily.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frontend frameworks and technologies through continuous learning initiatives to stay ahead of industry trends and continuously improve current applications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end-to-end testing of applications, ensuring high reliability and performance under production-like scenarios, while implementing best testing practices throughout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emphasis on accessibility by adhering to AA compliance standards, ensuring that all user interfaces are usable for individuals with disabilities.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frontend solutions with a focus on performance and user experience as part of an integrated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developing scalable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UX/UI designers to capture the essence of design principles, translating them effectively into usable components, significantly improving user satisfaction and interaction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overall software quality by identifying potential defects before deployment, thereby enhancing the reliability of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facilitated knowledge exchange sessions, strengthening team practices and promoting adherence to best coding guidelines for improved performance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advanced state management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middleware integrations, achieving smoother state transitions within applications while optimizing data flow between components and ensuring a responsive UX.</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backend integrations that support frontend functionality, allowing for seamless connectivity between services while ensuring high security and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performance monitoring tools within the organization, enabling tracking of user interactions and application responsiveness, thereby guiding future architectures and engineering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conventions and patterns, fostering an environment of learning and collaboration, which improved team productivity and morale over time through mentoring and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to enhance collaborative development efforts, ensuring effective conflict resolution and building a robust deployment pipeline that supports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research and prototyping sessions to evaluate new technologies, leading to the adoption of more efficient solutions, such as improved frameworks and testing methodologies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significant contributions to open-source projects, enhancing community-driven tools for the web, increasing visibility and influence in the developer ecosystem while reinforcing best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discussions regarding code architecture, identifying areas of improvement for ongoing projects, and prioritizing technical debt reduction to ensure long-term maintainability and scalability.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