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Passionate Senior Front End Engineer with over 11 years of experience in software development, focusing on creating robust web and mobile applications. Expertise in advanced technologies such as JavaScript, React, and Node/Express strengthens the delivery of elegant solutions. Proven ability to mentor junior engineers and collaborate on cross-functional teams to drive product success.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HTML5, CSS3, SASS/SCSS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Redux, Node.js, Express, Backbone.js, jQuery, Bootstrap, Handlebars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Tools:</w:t>
      </w:r>
      <w:r w:rsidRPr="009C6822">
        <w:rPr>
          <w:rFonts w:ascii="Roboto Light" w:eastAsia="Roboto Light" w:hAnsi="Roboto Light" w:cs="Roboto Light"/>
          <w:sz w:val="20"/>
          <w:szCs w:val="20"/>
        </w:rPr>
        <w:t xml:space="preserve"> Jest, Cypress, React Testing Library, Webpack, Babel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Design &amp; Prototyping:</w:t>
      </w:r>
      <w:r w:rsidRPr="009C6822">
        <w:rPr>
          <w:rFonts w:ascii="Roboto Light" w:eastAsia="Roboto Light" w:hAnsi="Roboto Light" w:cs="Roboto Light"/>
          <w:sz w:val="20"/>
          <w:szCs w:val="20"/>
        </w:rPr>
        <w:t xml:space="preserve"> Figma, Adobe XD, InVision, Sketch, Zeplin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Version Control &amp; CI/CD:</w:t>
      </w:r>
      <w:r w:rsidRPr="009C6822">
        <w:rPr>
          <w:rFonts w:ascii="Roboto Light" w:eastAsia="Roboto Light" w:hAnsi="Roboto Light" w:cs="Roboto Light"/>
          <w:sz w:val="20"/>
          <w:szCs w:val="20"/>
        </w:rPr>
        <w:t xml:space="preserve"> Git, GitHub, Jenkins, Travis CI,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Performance Tools:</w:t>
      </w:r>
      <w:r w:rsidRPr="009C6822">
        <w:rPr>
          <w:rFonts w:ascii="Roboto Light" w:eastAsia="Roboto Light" w:hAnsi="Roboto Light" w:cs="Roboto Light"/>
          <w:sz w:val="20"/>
          <w:szCs w:val="20"/>
        </w:rPr>
        <w:t xml:space="preserve"> AWS, Azure, Cloudflare, New Relic, Postman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dynamic components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modular approach that increased the maintainability of complex web applications while adhering to best practices and coding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to define clear user experience requirements, leading to the delivery of several high-quality features that improved customer interaction with online auction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modernization of legacy codebases, primarily transitioning from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Backbone.js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thereby reducing technical debt and enhancing application performance seamlessly over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a culture of continuous learning, which instilled confidence and improved team output on subsequent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production issues and implemented effective solutions leveraging both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consistent performance and high reliability across all services provided by the auction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Refactored and improved existing testing practices by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Testing Library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significantly increased test coverage and reduced defect rates in new releases.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user-facing features for high-traffic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later migrating them into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maintaining an optimal user experience while increasing code efficiency and loading times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provided constructive feedback to peers, promoting a collaborative atmosphere that encouraged open communication and shared knowledge enhancing team capabilities overall.</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design specifications into functioning code, collaborating closely with UX/UI designers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Figma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Adobe XD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the highest quality of user interfaces and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front-end performance and made incremental updates that improved load times by leveraging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capabilities along with minimizing the complexity of user interactions on the platform.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Contributing to CI/CD practices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faster deployment cycles and a reduction in the deployment-related outages within the production environment.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