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the industry, focusing on web and mobile applications. Proficient in data security, cloud platforms, and integrated solutions, specializing in driving customer-centric outcomes and technical deployments. Dedicated to improving security posture and enhancing customer experiences through innovative solutions and advanced technology integration.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Terraform, Helm,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TypeScript, JavaScript, Java, Ruby, SQL,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PostgreSQL, Elasticsearch, Snowflake, Apache Kafka, Data Lakes, Data Warehousing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OAuth, JWT, Zero Trust, Identity Governance, DLP, IAM, CASB, SIEM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ETL, Zapier, Webhooks, REST API, GraphQL, Apex, ServiceNow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unique data security challenges, translating complex issues into actionable solutions while providing exceptional technical support during integration and implementation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deployment of secure integrations across diverse environments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practical application of security protocols and frameworks tailored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deployment methodologies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operational efficiency and streamlining deployment timelines for enterprise-level projects and helping teams accelerate delivery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discovery sessions focused on mapping clients' data environments, identifying key data flows, access patterns, and risk hotspots to tailor solutions with significant business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across engineering, sales, and executive teams, facilitating workshops and architecture sessions that effectively showcased the benefits of security posture management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Symmetry’s security solutions within existing customer ecosystems,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data transfer methodologies to ensure seamless functionality and secure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debugging techniques to address technical challenges that arose during deployment, enhancing overall system performance and user experience by resolving ambiguities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creation of playbooks and templates aimed at standardizing deployment processes, thereby promoting quicker onboarding and improved customer satisfaction with new installations.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enterprise pilots by establishing clear success criteria and implementation paths that culminated in visible improvements in data visibility and security metrics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AI-driven tools to expedite integration processes, improving data handling efficiencies and enabling faster adaptation of security measures that align with client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improve internal practices and knowledge sharing, leveraging field learnings to enhance product roadmaps and final deliverables for optimal client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training initiatives to stay ahead of industry trends, enhancing technical expertise which directly influenced customer satisfaction and stakeholder engagement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threat and risk assessments for client environments, articulating identified risks and proposed remediation strategies clearly to stakeholders at all levels, fueling informed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documentation regarding integration processes and technical solutions to ensure all stakeholders benefit from clear guidance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Exhibited strong executive presence during critical stakeholder meetings and negotiations, articulating complex security issues and solutions in an understandable manner that instills trust and confidence.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scalable web applications and services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security of user data and contributing to improvements in general data protection measures over large-scale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as a part of a cross-functional team to develop and maintain software applications that meet evolving consumer needs while ensuring robust data security practices are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create modular applications that enhance the maintainability and scalability of security-focused solutions for enterprise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ensure visibility into data usage patterns and to proactively identify anomalies or security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sophisticated tests of security protocols to assess vulnerabilities within web services, leading to the development of enhanced security measures and improved industry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sprints and code reviews, focusing on continuous integration practices that improve code quality, system performance, and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system automation processes that effectively reduced manual interventions, facilitating rapid response times to security threats and improving operational efficiency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and workshops for staff on emerging data security trends and technologies, fostering a culture of continuous learning and proactive security awareness.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applications with an emphasis on secure coding practices, ensuring risks were minimized in a continuous deployment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direct communication with product managers to align technical capabilities with business objectives, ensuring security measures effectively supported product goals in a competitive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knowledge to develop backend services that efficiently handled user requests while implementing security best practices to protect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development processes and security protocols, aiding future development efforts and promoting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