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Estimator with over 11 years of comprehensive experience in software development and construction project estimations, skilled in leading teams and delivering accurate cost estimates for diverse projects. Proven ability to utilize advanced estimating tools while fostering collaborative team environments to enhance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Estimating Tools:</w:t>
      </w:r>
      <w:r w:rsidRPr="009C6822">
        <w:rPr>
          <w:rFonts w:ascii="Roboto Light" w:eastAsia="Roboto Light" w:hAnsi="Roboto Light" w:cs="Roboto Light"/>
          <w:sz w:val="20"/>
          <w:szCs w:val="20"/>
        </w:rPr>
        <w:t xml:space="preserve"> On-Screen Take-off, Destini, Site Work Software, Cost Management Software, Building Information Modeling (BIM)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Microsoft Project, Primavera P6, Asana, Trello, Basecamp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Software:</w:t>
      </w:r>
      <w:r w:rsidRPr="009C6822">
        <w:rPr>
          <w:rFonts w:ascii="Roboto Light" w:eastAsia="Roboto Light" w:hAnsi="Roboto Light" w:cs="Roboto Light"/>
          <w:sz w:val="20"/>
          <w:szCs w:val="20"/>
        </w:rPr>
        <w:t xml:space="preserve"> AutoCAD, Revit, SketchUp, Archicad, Bluebeam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JavaScript, Python, SQL, HTML/CSS,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Slack, Microsoft Teams, Zoom, Google Workspace, SharePoint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estimating and costing efforts for various large-scale construction projects, facilitating stakeholder collaboration to ensure accuracy and alignment with project specifications and market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estimating process by incorporating advanced software tools, enhancing efficiency and accuracy in bid submissions and initial project planning phases across multiple disciplines.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estimators, fostering skill development and knowledge sharing while ensuring the team's alignment with Gilbane's standard operating procedures and excellence in estimating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project specifications and requirements meticulously, facilitating proactive risk assessment and developing contingency plans for large project bids that met client expectations and financial viability.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operations teams to align general site services costs with contractual obligations, ensuring consistent project delivery in line with budget expectations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bid documents comprehensively to extract pertinent cost details, laying the groundwork for accurate project estimates that supported effective decision-making for senior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scope review meetings to bridge communication gaps among operations, purchasing, and estimating departments, enhancing the quality of bid recommendations and optimizing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assure customer satisfaction and build strong relationships that foster enduring partnerships, essential for future project pursuits and repeating business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cost models using company-specific costing software, integrating real-time data to give teams insights into current material and labor pricing trends, enhancing bidding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continuous research on escalating market conditions impacting material and labor costs, allowing for timely adjustments in bid pricing to maintain competitive advantages in the tendering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narratives for estimating deliverables that clearly articulated the assumptions and methodologies used, aiding in the transparency of Gilbane's cost estimates to potential clients during project proposals.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project value management by identifying opportunities to streamline costs without compromising quality, demonstrating a keen ability to balance budget constraints with high-standard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and problem-solving capabilities, collaborating effectively with multifaceted project teams throughout various phases to drive project excellence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Undertook preparation of bid packages in coordination with the operations team, ensuring comprehensive analyses of competitive subcontractor and supplier quotations to optimize project cost estimates.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diligent communication throughout the project life cycle, ensuring that all facets of the estimate were articulated and aligned with project schedules and logistics.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software solutions following best coding practices and adhering to project specifications, enhancing user experience for web and mobile applications during a transformative phase at a global tech leader.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requirements and specifications, ensuring clear communication and alignment on project goals leading to timely deliverables across all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improve the software development lifecycle, enabling swift adaptations to project changes and optimizing output from scrum meetings and iterative cycles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applications, employing meticulous attention to detail to ensure optimal performance and functionality ahead of product launch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architecture discussions to leverage industry best practices and modern technologies, embedding innovative paradigms while developing scalable software solutions for diverse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technical documentation and user manuals, facilitating team knowledge transfer and providing clients with resources to streamline application adoption and support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through internal training sessions and technical workshops, consistently upgrading skills to stay current with emerging industry trends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leadership qualities by guiding junior developers through code reviews and fostering an inclusive environment for sharing innovative ideas, enhancing overall team performance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collaborative programming efforts through pair programming sessions, enhancing code quality and facilitating skill sharing among team members to achieve optimal development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project retrospectives and solution designs, driving enhancements that improved application efficiency by aligning closer with user needs and business objectives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Exercised critical thinking and analytical skills to solve complex technical problems while consulting on innovative solutions for client-specific software challenges, enhancing their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meetings with stakeholders, translating technical requirements into actionable development tasks and managing team priorities to align with business goals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