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Engineer with over 11 years of experience in software development, specializing in web and mobile applications. Proven expertise in ASP.NET, JavaScript, and microservices architecture. Adept at collaborating with cross-functional teams to deliver architectural guidance, enhance application performance and mentor junior developers. Skilled in Agile methodologies and passionate about implementing best practices in coding and deployment.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Python, RPGLE, SQL, Java, Perl,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ASP.NET, Entity Framework, React, Angular, Blazor, WebAssembly, Bootstrap, Cascading Style Sheets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Azure DevOps, xUnit, Rhapsody, Mirth, RabbitMQ, Azure Service Bus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IBM DB2, SQL Server, MySQL, PostgreSQL, Oracle, InterSystems IRIS, Cache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Integration:</w:t>
      </w:r>
      <w:r w:rsidRPr="009C6822">
        <w:rPr>
          <w:rFonts w:ascii="Roboto Light" w:eastAsia="Roboto Light" w:hAnsi="Roboto Light" w:cs="Roboto Light"/>
          <w:sz w:val="20"/>
          <w:szCs w:val="20"/>
        </w:rPr>
        <w:t xml:space="preserve"> Azure, AWS, Microsoft Azure, HL7, X12 EDI, API, Web Services,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coding standards and best practices in a cloud environment, enhancing scalability and maintainability of the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architectural input on design patterns to improve the efficiency of application development processes, collaborating closely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Team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estimating user stories for upcoming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leading sprint planning sessions to refine and prioritize backlogs, which significantly improved team velocity and delivery timelines as well as aligned with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deployment activities by developing and executing automated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streamlined production processes and reduced time to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code reviews and by providing constructive feedback on architectural decisions, fostering a collaborative learning environment among team members and improving overall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troubleshot application defects across both test and production environments,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common debugging tools, which improved system reliability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business partners to gather requirements and translate them into effective technical solutions while implementing the necessary adjustments based on stakeholder feedback and real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and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high-performance connectivity between web applications and third-party systems, facilitating data exchange and integrations swiftly.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testing major application components, achieving approximately 90% code coverage and significantly enhancing the robustness of application functionalities prior to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data integration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Service Bus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inter-service communication within microservices architecture, ensuring reliability and performance of data exchange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message queues for asynchronous processing of high-volume tasks within applications, contributing to reduced response times and improved user experiences in mission-critical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Agile coach and participant in retrospective meetings ensuring that lessons learned are documented and applied in future sprints, fostering a culture of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Cascading Style Sheets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to uphold quality standards in design implementation across web applications, resulting in enhanced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transition to cloud-native designs through development of scalable, secure applications deployed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maximizing resource utilization and reducing operational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review and refactoring initiatives on existing codebases using design patterns that reduce technical debt, improve structure, and enhance long-term maintainability of software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scalable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evolving client specifications in a fast-paced Agile development environment, ensuring a user-centric design approach.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resulting in enhanced operational efficiency and smoother integration with multiple microservices across various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implemented responsive designs and user interfaces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compatibility across diverse device types while optimizing for speed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sprints, working closely with cross-functional teams, to define project timelines and deliverables, fostering strong communication channels to drive project success and minimize obstacles.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DevOps practices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applications, enhancing the service delivery lifecycle and improving overall software robustness as well as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of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ensuring secure, consistent access to application features and capabilities while integrating seamlessly with third-party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thorough debugging and problem-solving processes using industry-standard tools and methodologies, which improved overall application quality and user experience significantly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for data manipulation and retrieval, optimized performance for data-driven applications, ensuring efficiency in database interactions and minimizing load times during peak traffic.</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healthcare data interoperability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HL7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X12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messages, and interfacing techniques, enhancing the organization's capacity to adapt to healthcare compliance standards and enhance patient care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extensive experience with relational databases to enhance application backend functionalities including deployment strategies for high transaction processing systems driving business objectives forward.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practices in code quality through peer programming and architecture discussions, which elevated the team's overall maturity and adherence to Agile software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 setups to automate build and release processes, helping to reduce deployment time and increase deployment frequency, which resulted in overall productivity gains.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