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highly skilled Software Engineer with 11 years of experience specializing in web and mobile applications, particularly in observability systems. Adept at integrating and operating distributed databases and cloud platforms, with strong background in optimizing performance and reliability through collaboration and innovative problem-solving.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JavaScript, TypeScript, Ruby,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Terraform, Ansible, Docker, Kubernetes, GitHub Actions,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OpenSearch, VictoriaMetrics, ClickHouse, Kafka, PostgreSQL,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Logging:</w:t>
      </w:r>
      <w:r w:rsidRPr="009C6822">
        <w:rPr>
          <w:rFonts w:ascii="Roboto Light" w:eastAsia="Roboto Light" w:hAnsi="Roboto Light" w:cs="Roboto Light"/>
          <w:sz w:val="20"/>
          <w:szCs w:val="20"/>
        </w:rPr>
        <w:t xml:space="preserve"> Prometheus, Grafana, ELK Stack, Splunk, Datadog, New 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DigitalOcean,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GraphQL, Flask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VictoriaMetrics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observability and provide real-time insights, enabling better decision making for engineering operations and improving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engineering teams 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an operator, helping them implement best practices for container orchestration to improve application scalability and maintainability in a cloud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deployment times and minimizing downtime while ensuring application robustness and facilitating software delivery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microservices architecture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event streaming and ensuring data consistency across distributed systems, improving inter-service communication and fault tolerance.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geographically distributed teams to influence and direct observability standards, improving communication and operational effectiveness of service owners through workshops and training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complex issues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provided internal customer service support to resolve queries, enhancing the understanding of observability tools among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internal metrics and logging processes through the development of custom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performance of monitoring solutions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ensure adherence to industry standards and best practices in software development, increasing codebase quality and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capacity planning by implementing predictive analytics in observability systems, leading to improved performance forecasting and more informed operational decisions in system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that leveraged community open-source projects along with proprietary solutions to advance operational observability features, increasing system performance visibility and reliability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monitoring solutions that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system health metrics, which directly improved incident response time across the engineering teams and product managers.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comprehensive documentation for observability tools and practices to ensure knowledge sharing and onboarding efficiency within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participating in an on-call rotation to maintain 24/7 service uptime, consistently conducting root cause analysis on incidents and implementing preventative measures to avoid future occurrences.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optimal usage of observability platforms, focusing on practical applications of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fostering skill development 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projects involving product managers and engineers to enhance system features that improved overall user experience and customer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multi-threaded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challenges associated with concurrency and distributed systems, resulting in improved performance and reduced resource consumption for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ingestion and processing, connecting various service components to ensure seamless data flow across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optimized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integrations with third-party services and enabling synchronous communication for enhanced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automated deployment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the application lifecycle management processes, leading to higher deployment frequency and improved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to ensure application stability and durability through extensive root cause analysis and problem resolution for incidents related to cloud-hosted services deployed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on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query response times and overall data reliability for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presenting work in sprint reviews and retrospectives to continuously refine practices, which enhanced team productivity and collaboration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focused on continuous integration and continuous delivery (CI/CD) strategies, improving software delivery standards and increasing deployment success rates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technologies and trends in cloud infrastructure and observability to prototype and recommend best practices, fostering innovation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third-party solutions that complemented existing toolsets for observability, metrics, and logging to ensure technological currency and adaptability to evolving project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architectural design discussions for services aimed at improving overall user experience, paving the way for robust services that are both highly available and performant, working extensively with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new engineering hires within the team, preparing them for productive contributions through focused training on cloud technologies and observational technical skills, enhancing overall team capability.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