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web and mobile applications. Expertise in ASP.NET, C#, and Blazor with extensive knowledge in building robust, scalable systems centered around nutrition logic and AI-driven solutions. Proven ability to navigate complex code bases and drive collaboration while delivering high-performance features in production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SQL, TypeScript, Python, F#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Blazor, Entity Framework Core, jQuery, React, Angular, Bootstrap, SignalR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MS SQL Server, MongoDB, Redis, SQLite, NoSQL,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Azure DevOps, Git, JIRA, Docker, Kubernetes,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Azure Functions, GitHub Actions, CircleCI, Jenkins,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rich, data-driven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UIs for nutrition applications, ensuring a responsive design that enhances user interaction and drives engagement across different devices and platforms in a production-grade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ASP.NET APIs for orchestrating nutrition computations at scale, focusing on performance optimization and reliable data handling to support extensive user demands and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scope, design, and deliver features aligning with business objectives, facilitating regular syncs to ensure clarity and adaptive responses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AI-driven insights within existing frameworks, enhancing user workflows for improved decision-making tools, bridging technical implementations with applicable nutrition logic and frameworks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code reviews and architecture assessments to ensure the highest quality standards, fostering a culture of excellence and knowledge sharing among team members in a collaborative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backlog grooming sessions, ensuring alignment of technical narratives with product vision, bridging the gap between business and technical considerations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schema design and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data interrelations and integrity, improving the overall responsiveness of applications through better query handling and indexing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testing practices including unit, integration, and UI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code coverage and reduced bug counts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onboarded new team members,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promoting a culture of learning and skill enhancement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through large, bespoke codebases, effectively making use of established architectural patterns and improving upon them, promoting maintainability and ease of access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to modularize nutrition processing logic, enabling continuous deployment practices and enhancing team velocity without compromising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profiling to ensure optimal efficiency across various system components, adjusting resource allocation and load balancing based on user behavior and traffic patterns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introduction of CI/CD practices, enhancing the software delivery lifecycle through improved automation and frequent, incremental updates that adhered to production standards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modularity and adaptability for future projects, thereby reducing turnaround times on new feature implementations and enhancing coding efficiency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 and design patterns comprehensively, ensuring clarity and coherence for ongoing maintenance and future enhancements, facilitating easier navigation through compositional complexities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fast-paced, agile environments, focusing on delivering comprehensive solutions for diverse user needs while ensuring high standards of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shape user-centric features, utilizing feedback and industry trends to enhance user experience through iterative development and quick adaptation to stakeholder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integration points for diverse systems, employing RESTful services and ensuring seamless interactions within applications to facilitate data flow and user interactivity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software development methodologies including Scrum and Kanban,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nurturing a collaborative environment focused on efficiency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pair programming sessions to cultivate a culture of quality and knowledge sharing, elevating coding practices and fostering team cohesion within the engineering division.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effective schema design for managing complex data structures relevant to application features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and authorization protocols in applications, safeguarding personal data and adhering to compliance regulations while ensuring seamless user transitions across various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platforms,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integrations to harness the power of new technologies while preserving existing business functions as required.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 and bottleneck identification in applications, deploying best practices to enhance efficiency and reliability while facilitating a continuous improvement approach across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documentation and user manuals for applications developed, ensuring stakeholders and users had the necessary knowledge for utilization, facilitating better understanding and smoother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coding practices and standards during development phases, ensuring modular and maintainable code structures while mentoring junior staff to increase overall team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product owners to define user stories and acceptance criteria, ensuring the development process remained aligned with business needs and improving end-user satisfaction with delivered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