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emphasizing web and mobile applications. Proficient in Drupal, PHP, and modern development practices, with a strong focus on enterprise-scale solutions and cross-functional leadership. Demonstrated ability to lead technical teams, mentor junior developers, and ensure compliance with industry standards and federal regulations. Committed to delivering high-quality results in challenging environments, while fostering a culture of inclusion and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Drupal, PHP, JavaScript, HTML5, CSS3, React, Angular,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AWS ECS, AWS ECR, CI/CD, Composer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Database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Caching strategies, Security hardening, API development, Content modeling, Drupal multisite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Automated testing, JUnit, Selenium, Cypress, PHPUnit, Code reviews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focusing on enterprise-scale solutions, enabling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editorial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diverse stakeholders to enhance their operational effectiveness in digital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of developers to deliver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adherence to best practices and compliance with federal regulations while fostering a culture of collaboration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taxonomies, and data models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facilitating the migration of large datasets while ensuring information integrity and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Bedrock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leverage generative AI services for building and fine-tuning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mobile applications through intelligent content delivery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hardening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 met rigorous security and efficiency standards outlined by federal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technical walkthroughs, providing mentoring and guidance to junior developers, which significantly improved team productivity and the overall quality of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continuous integration and deployment, which streamlined the release process and reduced deployment times while maintaining high levels of quality assurance across all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security, and product teams to ensure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into existing architecture, optimizing user experience and maximizing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enterprise integration, facilitating real-time data exchange and interaction between different systems in compliance with government security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Drupal engineers through pairing and training sessions, cultivating a culture of knowledge sharing and improving overall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module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skills gaps in the team and recommended tailored training sessions and resources that would bolster the professional development pathway for aspiring developers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discovery workshops and solution architecture sessions, effectively translating complex requirements into actionable development plans for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reinforcing best practices and coding standards to improve scalability and sustainability of all projects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supported CI/CD pipeline strategies, ensuring rapid deployment of new features while maintaining service reliability and aligning with stakeholder requirements for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as a trusted advisor to stakeholders, guiding them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content creation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management to ensure alignment with overall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by implementing responsive designs and performance optimization techniques throughout all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innovative solutions that addressed complex business requirements,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continuous value and enhance team productivity during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modular, reusable components for front-end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reduce development redundancy and improve maintainability in large software projects in line with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and 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applications' robustness and compliance with industry standards for secure data handling and user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procedures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of the applications delivered and reducing the time taken to identify and fix critical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architectural discussions, applying strong problem-solving skills to identify potential pitfalls and ensuring adherence to coding standards and style guides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for new technologies implemented in projects, facilitating knowledge transfer and ensuring team readiness for adopting new tools and approaches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development workflows and enabling simplified deployment processes across diverse environments such as local,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interacted with clients to gather requirements and provide updates on project status, reinforcing a customer-centric approach and enhancing client relationships through transparent communication and reliable delivery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efforts to migrate legacy systems to modern web solutions, significantly improving system performance, user experience, and code maintainability while aligning with evolving business needs and technology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tailored to client specifications,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platforms, thereby enhancing content management capabilities for a wide range of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delivered training sessions focused on new tools and practices in web and mobile application development, empowering the development team to stay updated with fast-evolving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