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 highly skilled software developer with over 11 years of experience in designing and developing high-performance applications, particularly focused on C/C++ and Python development in Linux environments. Expertise in networking protocols, TCP/IP, and cybersecurity solutions, showcasing a strong ability to collaborate with cross-functional teams. Proven track record in creating efficient, scalable software solutions, particularly in network defense technologies.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C/C++, Python, Java, Shell Scripting, JavaScript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Git, JIRA, Visual Studio, Eclipse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Flask, Django, Boost, OpenCV, Pandas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Containerization: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Kubernetes, OpenShift, Docker Compose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and Security: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TCP/IP, UDP, SSH, SSL/TLS, Wireshark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performant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environments, contributing to improved system performance and efficiency for advanced cybersecurity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and maintained extensive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scripts to automate workflows, ensuring seamless integration with various tools while enhancing data analysis capabilities within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software that directly interfaces with network protocols and enabled enhanced packet capture operations, strengthening the network defense capabilities of our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cybersecurity analysts to prototype and operationalize innovative mission tools, enhancing the effectiveness of defensive measures against potential threats.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design reviews and peer code reviews, offering insights and feedback that led to higher quality code and better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integration of applications in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cloud-based environments, streamlining the deployment process and resource management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project changes and collaborate effectively with team members, maintaining code integrity throughout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of industry trends, fostering a culture of innovation and responsiveness to evolving cybersecurity challenges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testing and validation of applications,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Wireshark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analyze traffic patterns and ensure optimal functionality in real-time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updated documentation for all projects, ensuring future contributors could easily navigate codebases, APIs, and deployment procedures for sustained development continuity.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strong troubleshooting skills to diagnose and resolve complex software issues, swiftly mitigating risks associated with potential security vulnerabilities.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significant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TCP/IP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craft solutions that meet user requirements while addressing system limitations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coding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technologies, fostering talent development and increased team efficiency in project execution and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custom solutions that enhanced data-driven analytics processes, contributing significantly to data visualization and user interaction improvements within the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cross-functional teams, improving collaboration and project outcome effectiveness by promoting open communication channels across diverse technical and non-technical backgrounds.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innovation in product features and performance during pivotal growth phases at a leading tech establishment.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Refined API integration processes, leveraging RESTful services to facilitate seamless communication between microservices and external platforms, enhancing user experience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software development lifecycle processes, taking on roles that demanded adaptability and quick decision-making to respond to changing project needs and deliverables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ensure technical feasibility of designs while maintaining optimal performance parameters, leading to improved end-user satisfaction ratings post-launch of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implementation of cybersecurity measures, emphasizing adherence to security protocols and regulations to safeguard user information and software integrity against potential threats.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development, ensuring efficient data handling and integration for dynamic web applications meeting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Increased team productivity through the introduction of efficient code review processes, resulting in a more collaborative atmosphere while reducing critical bugs in released software.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module functionalities and contributed to knowledge bases, enhancing organizational memory and ensuring future developments benefited from past insights and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existing applications, identifying bottlenecks and proposing enhancements that directly improved service delivery and user interaction.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discussions on adopting new technologies that aligned with organizational goals, ensuring steady progression towards innovative solutions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new hires on company standards and workflows, establishing a supportive onboarding process that equipped them effectively for success in their roles.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audits, which involved evaluating compliance with industry standards and improving software quality, ensuring competitive performance against top market players.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