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self-directed Senior Developer Advocate with 11 years of experience in software development, specializing in content creation, real-time data streaming, and active engagement within developer communities. Proficient in Rust, AWS, and Azure, with a strong background in building innovative solutions to enhance developer experience and adoption of emerging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Python, JavaScript, Go, TypeScript,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DigitalOcean,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Express,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Redis, MongoDB, PostgreSQL, Elasticsearch,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delivered technical content that educated developers on best practices for utilizing Tashi's solutions, enhancing community engagement through articles, vlogs, and webinars focused on disruptive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real-world demos and use cases that effectively illustrated Tashi's capabilities, facilitating deeper understanding and encouraging adoption of Web3 technologies among developers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developers in various technical communities across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 Overflow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feedback on Tashi's products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developer interests internally during planning sessions, ensuring that roadmaps aligned with real-world developer needs and expectations while promoting a user-centric approach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addressing common challenges and showcasing Tashi's superiority in performance, cost, and security compared to traditional Web2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timelines and deliverables effectively, enabling quick iterations based on developer feedback and agile responses to emerging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key influencers and community leaders, utilizing social media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LinkedIn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Reddit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amplify Tashi’s messaging and reach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and training sessions for developers, which empowered them with the knowledge to successfully integrate Tashi's technology into their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engineering, and marketing to align messaging with developer expectations and to encourage greater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analyzed trends within the developer ecosystem, utilizing insights to inform content strategy and enhance engagement across all key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surveys and feedback tools to gauge developer sentiment and satisfaction, translating findings into actionable insights for improving Tashi’s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developer relations activities, ensuring consistent communication and support for developers exploring Tashi’s products, which enhanced overall community satisfaction and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content initiatives surrounding industry innovations, such as blockchain integrations and decentralized applications, positioning Tashi as a thought leader in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for collecting developer feedback, which informed roadmap priorities and aligned internal team capabilities with external expectations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partnerships with educational institutions and tech communities to create knowledge-sharing platforms, enhancing the overall learning curve in adapting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design and development of scalable software applications, employing modern development practices and frameworks to meet evolving user expectations while ensuring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agile teams to launch multiple software solutions that improved user interaction and satisfaction across various Google platforms, continuously iterating based on feedback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collaboration with product managers to create technical specifications and troubleshooting guides, aligning development with business goals while ensuring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solutions that streamlined operational processes and enhanced service delivery for users within Google's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community-facing projects through open-source contributions, demonstrating commitment to the developer community and building a reputation as a thought leader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enhancing team performance and ensuring the delivery of high-quality software solutions that adhered to established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coding competitions, showcasing innovative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solve complex problems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facilitating discussions around code optimization and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to automate deployment processes, including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without compromising application reliability 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usage data to inform design decisions and product feature development, ensuring alignment with actual user needs and optimizing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database management tasks, leveraging relational and NoSQL databases to enhance data integrity and accessibility across applications developed for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improve team proficiency with evolving technologies and methodologies, driving consistent advancement in the skill set of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