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passionate Senior Developer Advocate with over 11 years of experience in software development focused on web and mobile applications. Proven expertise in zero trust networking, developer advocacy, driving community engagement, and crafting technical content that demystifies complex concepts. Thrives in remote, fast-paced environments achieving impactful developer relationships and fostering adoption of advanced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C/C++, JavaScript, Python, TypeScript, Rust,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Vue.js, Spring, Django, Express, Flask,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 Tools:</w:t>
      </w:r>
      <w:r w:rsidRPr="009C6822">
        <w:rPr>
          <w:rFonts w:ascii="Roboto Light" w:eastAsia="Roboto Light" w:hAnsi="Roboto Light" w:cs="Roboto Light"/>
          <w:sz w:val="20"/>
          <w:szCs w:val="20"/>
        </w:rPr>
        <w:t xml:space="preserve"> OpenZiti, VPN, API Security, Firewalls, Zero Trust Architecture, SD-WAN, SASE, TLS/SSL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Collaboration Tools:</w:t>
      </w:r>
      <w:r w:rsidRPr="009C6822">
        <w:rPr>
          <w:rFonts w:ascii="Roboto Light" w:eastAsia="Roboto Light" w:hAnsi="Roboto Light" w:cs="Roboto Light"/>
          <w:sz w:val="20"/>
          <w:szCs w:val="20"/>
        </w:rPr>
        <w:t xml:space="preserve"> Docker, Git, JIRA, Confluence, Visual Studio Code, Terraform, Jenkins,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DigitalOcean, IBM Cloud, Salesforce,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Postman, Selenium, Cypress, JMeter, Prometheus, Grafana,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developer communities by proactively participating in strategic online forums, cultivating meaningful discussions, and establishing trusted relationships to drive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OpenZiti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adoption among varied technical audiences and new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extensive technical tutorials and reference architectures to simplify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enabling developers to understand and implement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 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 their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demo environments that illustrate real-world use cases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OpenZiti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application communications, providing valuable tools for developers to visualize and engage with new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and led hands-on workshops at industry conferences, ensuring that attendees grasp intricate networking concepts with clarity and enthusiasm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diverse technical content, ranging from beginner-level tutorials to in-depth architectural guides, fostering deeper understanding and facilitating the learning journey for developers of all expertise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structured feedback channel between the developer community and product teams, documenting pain points and advocating for necessary changes to improve developer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OpenZiti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initiative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OpenZiti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complementary projects, thereby promoting the solution's synergy within adjacent developer workflows and expanding its visibility across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product documentation, providing insights for clarity and usability while ensuring that developers have the necessary resources to succeed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OpenZiti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metrics dashboard to track content reach, community health, and developer satisfaction, allowing for data-driven decisions to enhance community initiatives and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quarterly virtual meetups to engage with the developer community, gathering feedback and insights that directly influence product development and community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nurtured potential integration partners, fostering collaborative relationships that enhance the overall ecosystem and introduce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OpenZiti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 expansive audience of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clear and compelling metaphors and analogies to translate technical jargon into digestible information, bridging the gap between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and real-world applications for diverse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portfolio of content that demonstrably drove developer adoption, using metrics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activity and forum engagement to validate the effectiveness of community outreach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constant alignment with current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community content remains relevant and impactful while adapting to evolving technology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patience and creativity in communication, frequently context-switching between technical depth and accessible understanding, crucial for roles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advocacy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outreach.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solutions that harnessed core concepts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delivery of robust and scalable applications that support product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enhance product features and user experience, actively contributing insights from developer interactions to inform product roadmaps and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for project management,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track project status, facilitate team collaboration, and document key processes and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the continuous integration pipeline to ensure the delivery of high-quality software releases in a timely fashion.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coding best practices and implemented coding standards to ensure maintainability and scalability of the applications being developed for both internal and external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key decision-making processes regarding architecture and technology selection, providing insights on next-generation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aligned with overall technical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and training sessions that empowered team members to improve their coding skills and understand complex topics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open-source projects, fostering a culture of collaboration and innovation while leveraging community engagement to drive awareness and growth for essential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enhancing developer experience by actively collecting feedback, addressing pain points, and proposing solutions for evolving toolsets and libraries employed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and sharing knowledge gained through extensive experience with industry-leading tools and best practices for application development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led brainstorming sessions that encouraged creative problem-solving among team members, ultimately leading to innovative solutions that improved product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key technical stakeholders within the organization to develop a unified understanding of goals and challenges faced during software implementation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