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DevOps Engineer with over 11 years of experience in software development, specializing in designing and automating CI/CD pipelines for web and mobile applications. Proven ability to implement Infrastructure as Code and manage cloud-based infrastructure across multiple environments while ensuring security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EKS, CloudFormation, DataDog, Vault, Okta, IAM, CloudFront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OpenTofu, Packer, GitOps, Flux CD, Bare-Metal Clusters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GitLab CI/CD, GitLab Runner, Backstage.io, SAST, Ansible, Automated Dependency Management, Renovate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Shell, TypeScript, JavaScript, Linux, Windows, macOS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Best Practices, Vulnerability Management, Zero-Trust Architecture, Active Directory, LDAP, Rapid7, SAST Scanning, Observability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diverse applications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adaptability and performance optimization in multi-platform environments, greatly improving deployment efficiency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clusters, both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on-prem servers, enhancing system reliability and availability while simplifying the scaling process to accommodate new workloads and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OpenTofu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and repeatability in infrastructure provisioning and enhancing deployment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flexible monitoring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tracking performance metrics and health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clusters, facilitating proactive incident management and system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teams, identifying and resolving deployment bottlenecks while promoting best practices and knowledge sharing to foster a culture of continuous improvement and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scanning, vulnerability management tools, and established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zero-trust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protect sensitive data and applications effectively against unauthorized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container orchestration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 charts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streamlined deployment processes and reducing the complexity of managing application dependencies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supporting mission-critical production systems, responding swiftly to incidents, which ensured high uptime and reliability standards were met consistently across all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 knowledge-sharing sessions that emphasized new trends in cloud-native technologies, enhancing team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cloud computing concepts, and containerization strategies, fueling continual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improve code quality, reduce defects, and accelerate the development lifecycle, aligning with industry standards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within containerized applications, ensuring secure access management and compliance with organizational security policies while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machine images tailored for various platforms, streamlining the development workflow and significantly reducing the time required for environment setups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CI/CD workflows with caching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Runner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minimizing build time during deployments and enhancing overall code integration effectiveness for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practices for infrastructure setups and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onboarding processes for new team members and contributed to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security audits on deployed applications and infrastructure,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Rapid7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reinforce security postures and reduce vulnerability footprints across all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numerous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automate mundane tasks and streamline CI/CD workflows, which drastically reduced manual processes and improved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Architectured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which provided a seamless pathway for deployment and management across multiple environments, enhancing application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Flux 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smooth continuous deployment process that minimized downtime and elevated release reliability across various projects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analyzed and troubleshot issues across various deployment environments,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system performance and reliability in line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through the creation and maintenance of centralized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facilitating collaborative coding and version control processes, which improved development cycles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critical performance metrics were met and incidents were identified swiftly, thereby maintaining optimal system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cross-team projects entailing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management, adopting a best-practice approach that simplified deployment strategies and enhanced overall operational efficiency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configuration management, automating tedious setup processes and ensuring uniformity across development and production environments, which significantly reduced configuration drift.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 in using CI/CD best practices and modern DevOps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aiming to cultivate a skilled workforce capable of tackling current and future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trends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space,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encouraging team adoption of innovative tools for improved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Understood the requirements of all stakeholders while providing timely updates on project progress, reinforcing communication that promoted transparency and trust in collaborative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architecting custom-built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catered to unique application requirements, showcasing adaptability and innovative problem-solving skills within diverse technical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