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Data Visualizations Analyst with over 11 years of experience in software development focused on web and mobile applications. Expertise in Tableau and Power BI for complex visual storytelling, backed by strong knowledge of SQL, Python, and healthcare analytics. Proven ability to collaborate effectively with diverse teams while leading projects toward strategic analytical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Tools:</w:t>
      </w:r>
      <w:r w:rsidRPr="009C6822">
        <w:rPr>
          <w:rFonts w:ascii="Roboto Light" w:eastAsia="Roboto Light" w:hAnsi="Roboto Light" w:cs="Roboto Light"/>
          <w:sz w:val="20"/>
          <w:szCs w:val="20"/>
        </w:rPr>
        <w:t xml:space="preserve"> Tableau, Power BI, D3.js, QlikView, Looker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Python, R, JavaScript,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Oracle, Microsoft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Apache Hadoop, Spark, ETL, Data Warehousing, Data Lakes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Analytics &amp; Frameworks:</w:t>
      </w:r>
      <w:r w:rsidRPr="009C6822">
        <w:rPr>
          <w:rFonts w:ascii="Roboto Light" w:eastAsia="Roboto Light" w:hAnsi="Roboto Light" w:cs="Roboto Light"/>
          <w:sz w:val="20"/>
          <w:szCs w:val="20"/>
        </w:rPr>
        <w:t xml:space="preserve"> Scikit-Learn, TensorFlow, Pandas, NumPy, Seaborn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dynamic visualizations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convert complex healthcare datasets into actionable insights, enhancing stakeholder decision-making based on clear data representations and story-telling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data linkage methodologies between various healthcare systems, ensuring seamless interaction and visualization of essential performance metrics for analytical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cross-functional teams to gather requirements, define business needs, and translate them into data-driven visualization solutions that streamline healthcare operations and improve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advanced data analysis techniques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derive meaningful insights from large datasets, evolving overall visualization strategies to meet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ongoing training and mentoring initiatives within the data visualization team, promoting improved analytical practices and fostering a culture of continuous learning and service enhancement.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documented, and resolved design and reliability issues in visualization projects leveraging independent judgment and technical expertise, thus ensuring stable performance in critical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customized presentations to communicate complex analytical findings to senior leadership, resulting in informed decision-making aligned with organizational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 normalization and mapping processes for healthcare information exchanges, actively participating in identity and terminology workgroups to ensure accuracy and consistency across data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strategic improvements in analytics practices by monitoring industry trends and technologies, contributing innovative ideas that optimized data visualization processes for cloud-based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effective communication of project status and analytics findings through regular updates and presentations, ensuring transparency and alignment with stakeholder expectations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project workflows and fostered collaborative environments among analytics teams, improving adaptability and responsiveness to changing project dynamics.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standard reporting packages and ad-hoc reports, providing stakeholders with tailored analytical insights that supported operational needs and strategic planning.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innovative storytelling techniques to present analytical data effectively, ensuring complex information was accessible to both technical and non-technical audiences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data input processes across multiple platforms, integrating data from disparate sources into cohesive visual outputs that strengthened operational frameworks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engaged with external partners and stakeholders to enhance data understanding and exchange insights that influenced business strategies while maintaining compliance with healthcare regulations.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data analysis tools and frameworks within an agile team, driving efficiency and scalability for analytics products that met diverse customer needs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data processing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extracting, transforming, and loading (ETL) data to support analytics initiatives and visualization solutions across business units.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healthcare professionals to understand operational challenges and translate them into data-driven solutions using advanced analytics and visual storytelling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presentations to educate team members and stakeholders on advanced data visualization strategies, enhancing the overall analytical capability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applied best practices in data visualization and analytics, ensuring the team leveraged cutting-edge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maximum impact on decision-making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process improvements focused on data integrity and accuracy, actively participating as a subject matter expert to refine data classification and presentation standards for healthcare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multidisciplinary teams to establish key performance indicators and develop reporting standards, fostering collaboration and user-centered design principles in data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statistical analysis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predictive models driving operational efficiency and maximizing resource allocation.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enhanced existing analytics tools and frameworks, ensuring that they align with the latest industry trends and technological advancements while providing high-value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data governance initiatives within the organization, ensuring compliance and consistency across analytics practices and visualizations of sensitive healthcare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internal training workshops to cultivate analytical skills among team members, improving the quality and sophistication of visualizations and resulting insights provided to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collaborated with IT departments to ensure data security and integrity, particularly when handling sensitive health information, maintaining compliance with all relevant regulations.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