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11 years of experience in software development, primarily focused on web and mobile applications. Expertise in data science, AI engineering, and deploying complex algorithms using advanced programming skills. Proven ability to develop AI-driven tools and collaborate cross-functionally, enhancing analytics processes and achieving impactful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JavaScript, Java, C++, Scala,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 AI:</w:t>
      </w:r>
      <w:r w:rsidRPr="009C6822">
        <w:rPr>
          <w:rFonts w:ascii="Roboto Light" w:eastAsia="Roboto Light" w:hAnsi="Roboto Light" w:cs="Roboto Light"/>
          <w:sz w:val="20"/>
          <w:szCs w:val="20"/>
        </w:rPr>
        <w:t xml:space="preserve"> TensorFlow, PyTorch, Scikit-learn, Keras, XGBoost, LightGBM, Natural Language Processing, Model Evaluation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Pandas, NumPy, Apache Spark, Hadoop, Dask, ETL, Airflow, Data Warehousing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Frameworks:</w:t>
      </w:r>
      <w:r w:rsidRPr="009C6822">
        <w:rPr>
          <w:rFonts w:ascii="Roboto Light" w:eastAsia="Roboto Light" w:hAnsi="Roboto Light" w:cs="Roboto Light"/>
          <w:sz w:val="20"/>
          <w:szCs w:val="20"/>
        </w:rPr>
        <w:t xml:space="preserve"> Flask, FastAPI, Django, Streamlit, Node.js, GraphQL, RESTful APIs, LLM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Visualization and Reporting:</w:t>
      </w:r>
      <w:r w:rsidRPr="009C6822">
        <w:rPr>
          <w:rFonts w:ascii="Roboto Light" w:eastAsia="Roboto Light" w:hAnsi="Roboto Light" w:cs="Roboto Light"/>
          <w:sz w:val="20"/>
          <w:szCs w:val="20"/>
        </w:rPr>
        <w:t xml:space="preserve"> Tableau, Power BI, Matplotlib, Seaborn, Plotly, Dash, ggplot2, D3.js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AI-powered applications that analyze, summarize, and generate actionable insights from complex survey data, integrating diverse data sources to enrich the predictive models and enhance research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technical design and architecture decisions for building scalable AI/ML systems, ensuring that architectural choices aligned with the strategic goals of the organization and provided pathways for future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AI prompts and chains to improve response accuracy for market research applications, utilizing advanced natural language processing techniques to refine model outputs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applications that simplified analytics and increased the efficiency of data processing, leveraging asynchronous programming and microservices architecture to deliver robust solutions amidst fluctuating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structured and unstructured data, implementing data cleaning processes that reduced error rates and improved the overall quality of insights derived from expansive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intensively with cross-functional teams, including data analysts and product managers, to ensure seamless integration between analytical capabilities and business needs, demonstrating exceptional adaptability and team coordination.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model evaluation and performance tracking by implementing qualitative and quantitative metrics, which provided deeper insights into model efficacy and facilitated iterative improvements based on real-world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Remained current with advances in AI and machine learning, including the implementation of latest frameworks for handling large language models and fine-tuning methodologies, driving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Addressed complex and ambiguous problems with minimal oversight, showcasing critical thinking and problem-solving abilities that consistently led to effective resolutions and satisfied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the technical vision for AI initiatives by establishing technical standards across projects while mentoring junior engineers to foster a collaborative and growth-oriented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contributions to strategic problem-solving at an organizational level, effectively translating complex data challenges into actionable insights that informed senior management’s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setting technical standards and best practices for AI development, ensuring that the team maintained a high-quality coding environment and project clarity through thorough documentation and code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Python-based technologies for data analysis, building models with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the speed and accuracy of analysis for large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sophisticated data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ETL processes, facilitating real-time data integration that significantly enhanced analytics workflow efficiency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focus on clean, maintainable, and well-documented code to ensure that implemented solutions are scalable and can be easily understood by current and future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with front-end frameworks to deliver a seamless user experience across various devices and platforms, thereby improving application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projects involving machine learning by architecting backend services and APIs that utilized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flow and processing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to ensure high code quality and functionality,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Java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Python, contributing to superior software reliability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development of data-driven applications that utilized advanced analytics and machine learning models, ensuring timely delivery of insights aligned with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collaborative environment by leading regular technical meetings and code reviews, promoting knowledge sharing, and fostering team cohesion, which enhanced project execution and output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deployment strategies using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scalability and resource allocation to meet diverse user demands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large datasets and applied data modeling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high-volume data analysis and improved data retrieval times for business intelligence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interfaces by working closely with UX/UI designers, effectively translating design requirements into technical implementations that elevated overall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better data visualization, allowing non-technical stakeholders to interact with complex datasets intuitively and making informed decisions easier.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microservices, ensuring that applications could be deployed consistently across different environments with minimal support overhead.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machine learning models into existing applications, enabling predictive analytics capabilities that were directly actionable for end-users and aligned with organizational goals for innovation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product teams, working on agile development processes to quickly iterate and improve product features based on user feedback and market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