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data scientist with over 11 years of experience in software development, specializing in web and mobile applications. Proficient in statistical techniques and data storytelling, with a strong foundation in applied math and analytics.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SQL, JavaScript, Java, Scala,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Looker, Power BI, Matplotlib, Seaborn,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Analysis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NumPy, Pandas, SciPy, statsmodels,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Scikit-learn, Keras, Natural Language Processing, Deep Learning, Predictive Modeling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BigQuery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product teams to translate user behavior data into algorithms thereby enhancing engagement metrics significantly and providing vital insights to shape product roadmap decisions aligned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projects that 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regression analysis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causal inference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quantifying the impact of various learner and teacher-centric initiatives on overall educational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exploratory analyses of extensive datasets, uncovering trends in user behavior to inform strategic decisions aimed at improving user engagement and enhancing the learning experience across diverse educational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self-service analytics tools that empowered non-technical stakeholders with data access and reporting, collaborating closely with engineering teams to ensure robust and scalable data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complex analytical outcomes and insights to non-technical audiences through compelling data storytelling, influencing product feature development based on comprehensive research and user feedback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event instrumentation frameworks that allowed for real-time monitoring and evaluation of various features, facilitating agile decision-making processes that improve learner interaction on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AB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assess the effectiveness of product features and optimize user engagement strategies, delivering actionable insights that drove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cross-cultural collaboration, utilizing diverse perspectives to foster an inclusive environment for design thinking, ultimately improving team dynamics and project outcomes by leveraging varying viewpoints.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 collection processes for educational research, managing multiple projects concurrently to enhance capacity for data-driven decision-making within the organization while ensuring adherence to ethical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data mining techniques to efficiently sift through large datasets to identify underlying patterns and insights that drive strategic innovation in curriculum offerings and learner support materials.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key performance indicators to establish benchmarks for success, leading to the continuous improvement of learning materials and resources, and ultimately enhancing student performance outcomes within targeted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teams on the use of analytics tools, improving overall data literacy and encouraging a culture of data-driven decision-making throughout the organization and beyond.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insights through reports and presentations that emphasized findings and recommendations, facilitating cross-functional communication and creating a shared vision for the future direction of educational programs.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team brainstorming sessions, advocating for data-driven methodologies and techniques that brought innovative approaches to traditional educational practices within diverse learning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data analysts, sharing expertise on statistical concepts and analytical tools, fostering knowledge sharing that enhanced team capability in handling complex data analyses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collaboration between teams to ensure alignment between user interface design and backend infrastructure within rapid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innovate product solutions that improved learning experiences, utilizing Agile methodologies to streamline project management while adhering to delivery timelines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machine learning algorithms that enhanced user engagement metrics, utilizing predictive modeling techniques and developing robust models that accurately forecasted learner interactions with educational content.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comprehensive API documentation and user guides for analytically-driven web applications, ensuring clarity and usability for developers and end-users alike across educational domains.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bug fixes and optimizations in existing software projects, maintaining performance standards while training newer developers on best coding practices and contributing to a supportive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processing vast quantities of educational data, orchestrating the ingestion, processing, and transformation of datasets to facilitate further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through routine code reviews and 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approaches, enhancing software reliability while collaborating with QA engineers to deploy robust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enhancement of company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deployment practices and scalability for analytics applications throughout their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business intelligence insights and crafted reporting templates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impactful visual reporting solutions, aiding stakeholders in decision-making processes through clear data visualizations.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data integration efforts with various third-party services, enhancing the interoperability of educational platforms and enabling seamless data flow across applications and environments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 designers to iterate on software features based on qualitative feedback from learners and educators, leading efforts to improve user experience rooted in analytical insights and findings.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software development, promoting a culture of learning and collaboration while adopting efficient coding standards and methodologies that drive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