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data scientist with 11 years of experience in software development, specializing in web and mobile applications. Expert in predictive modeling, statistical analysis, and utilizing large datasets to drive business insights. Accomplished in transforming complex data into actionable strategies and developing bespoke solutions in longevity and health insurance markets while collaborating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VBA,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Modeling:</w:t>
      </w:r>
      <w:r w:rsidRPr="009C6822">
        <w:rPr>
          <w:rFonts w:ascii="Roboto Light" w:eastAsia="Roboto Light" w:hAnsi="Roboto Light" w:cs="Roboto Light"/>
          <w:sz w:val="20"/>
          <w:szCs w:val="20"/>
        </w:rPr>
        <w:t xml:space="preserve"> Regression, Decision Trees, GLMs, GAMs, Time Series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 BI, Tableau, ggplot2,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Snowflake, Oracle, Hadoop, Spark,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Pandas, NumPy, SciPy, TensorFlow, PyTorch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predictive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longevity markets, focusing on improving our internal mortality assumptions through careful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datasets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pricing teams to derive insights from complex information, enabling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adoption of robust assumptions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quotes influencing the profitability of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external data sources into existing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non-traditional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innovative applications and enhance analytics capabilities across regional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enhancing analytical processes, consistently proposing improvements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development cycles and reduced inaccuracies.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modeling results effectively to multiple stakeholders, ensuring clarity and understanding of the underlying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implications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analytical findings, fostering collaboration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exploratory data analysis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meaningful patterns from extensive datasets, driving data-driven decision-making among executive teams through clear visualizations.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ethical standards in developing statistical models, raising overall team competency.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updated knowledge on new statistical modeling techniques, focusing on practical applications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industry trends to enhance our analytical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to all statistical projects, ensuring adherence to professional standards and enhancing model transparency for internal and external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workshops to discuss findings from R&amp;D efforts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maintenance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best practices across the organization to enhance model longevity.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cross-team meetings with global data scientists, sharing insights on sophisticated applications that improve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 community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setting standards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data science initiatives, optimizing internal processes to improve accuracy and efficiency in analytical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statistical algorithms into products, enhancing our offerings with analytics capabilities that provided users with insights derived from historical trends and predictive modeling.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refine analytics strategies based on user feedback and market trends, ensuring solutions remained relevant and effective in meeting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to maintain high standards for software development,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data-intensive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through structuring and indexing, significantly improving the performance of applications reliant on backend data retrieval and ensuring timely access to important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dashboards and reporting tools that transformed complex data sets into usable business insights, enhancing decision-making processes for various stakeholders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planning and retrospectives, contributing to a strong agile team environment that promotes innovation while ensuring timely delivery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updates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documentation for internal teams on new tools and architectures, ensuring seamless transitions and effective use of technologies introduced into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through cross-departmental projects, actively seeking input and diverse perspectives to enhance outcomes and broaden analytical approaches.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quality assurance of software products through rigorous testing and validation protocols, aligning with best practices to maintain high standards in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