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the field, specializing in data integration and engineering solutions for dynamic environments. Proven track record in building scalable data pipelines and architecting complex integrations. Adept at utilizing Python, SQL, and various cloud platforms to streamline processes and enhance data quality. Strong collaborator with a focus on delivering high-quality solutions aligned with customer needs and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and Management:</w:t>
      </w:r>
      <w:r w:rsidRPr="009C6822">
        <w:rPr>
          <w:rFonts w:ascii="Roboto Light" w:eastAsia="Roboto Light" w:hAnsi="Roboto Light" w:cs="Roboto Light"/>
          <w:sz w:val="20"/>
          <w:szCs w:val="20"/>
        </w:rPr>
        <w:t xml:space="preserve"> ETL, ELT, Apache NiFi, Apache Kafka, Talend, Informatica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Frameworks:</w:t>
      </w:r>
      <w:r w:rsidRPr="009C6822">
        <w:rPr>
          <w:rFonts w:ascii="Roboto Light" w:eastAsia="Roboto Light" w:hAnsi="Roboto Light" w:cs="Roboto Light"/>
          <w:sz w:val="20"/>
          <w:szCs w:val="20"/>
        </w:rPr>
        <w:t xml:space="preserve"> Flask, Django, Spring Boot, Node.js,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Snowflake,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and Warehousing:</w:t>
      </w:r>
      <w:r w:rsidRPr="009C6822">
        <w:rPr>
          <w:rFonts w:ascii="Roboto Light" w:eastAsia="Roboto Light" w:hAnsi="Roboto Light" w:cs="Roboto Light"/>
          <w:sz w:val="20"/>
          <w:szCs w:val="20"/>
        </w:rPr>
        <w:t xml:space="preserve"> BigQuery, PostgreSQL, MongoDB, Tableau, Power BI, Apache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integration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orchestration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internal processing for TDX, ensuring seamless data flow between customer systems and our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analyze and optimize customer workflows and data sources, successfully integrating diverse data sets and solidifying the onboarding process to the TDX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initiatives by developing and managing complex data pipelines, optimizing existing processes to enhance data retrieval and processing speeds across various operational systems using AWS.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to ensure data integrity and compliance,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governance to protect sensitive customer information and uphold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with engineering, analytics, and customer support teams, translating complex business requirements into technical specifications that drove enhanced integration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Brightfield’s data infrastructure by continuously improving tooling and methodologies, sharing insights and fostering a culture of innovation for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various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overall efficiency and reliability of data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effectively integrated multiple customer and third-party platforms, ensuring seamless connectivity and data sharing, which enhanced user experience and operational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included detailed monitoring and troubleshooting processes, significantly improving the reliability of data outputs and systems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ETL processes using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SQL to transform complex datasets, enabling flexible reporting solutions that catered directly to client needs and analytical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robust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/ELT best practices, compiling an effective repository of reusable components for accelerative solutions and comprehensive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AI and machine learning workflows within data pipelines, creating a more adaptive infrastructure that harnessed predictive analytics to improve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by leading knowledge-sharing sessions focused on best practices in data integration, developing a cohesive team culture centered on growth and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tools for data pipeline performance, allowing proactive identification of bottlenecks and improvement areas, promoting sustained data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projects aimed at advancing the organization's analytics capabilities, fostering innovation while ensuring customer data remains secure and efficiently handled.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and scalable data processing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retrieval operations within massive datasets, fostering improved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deployed high-quality software solutions that addressed client needs, enhancing overall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projects from legacy systems to modern cloud-based platforms, ensuring data integrity while promoting process optimization of company operations through swift adaptability to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development for diverse products, ensuring seamless integration across systems while maintaining a high standard of data security and compliance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improve software development processes, enhancing team productivity and fostering a responsive project management approach to changing organizational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SQL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fast retrieval of data while minimizing resource usage and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effectively interpret data trends and insights for strategic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onboarding for new engineers, equipping them with the skills necessary to succeed in a fast-paced environment while fostering a culture of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governance initiatives, establishing best practices in data handling and access management to ensure compliance with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which reduced deployment times significantly while enhancing the reliability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system performance bottlenecks and implemented proactive troubleshooting techniques that minimized downtime and improved overall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improvements in system architecture and design by staying up-to-date with industry trends and technology advancements, ensuring solutions met future demands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