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11 years of experience specializing in designing and implementing scalable data architectures and decision-support applications. Expertise in cloud-native environments, distributed processing, and advanced analytics. Proven track record in enhancing system performance, security, and compliance while fostering collaboration across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Java, Scala, R, Go,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Spark, Apache Kafka, Flink, Hadoop, Beam, Dask, Pandas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IBM Cloud, Oracle Cloud, DigitalOcean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BI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Looker, dbt, Apache Superset, Metabase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and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Airflow, Terraform, Ansible, Helm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and maintained a secure,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urban data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facilitating integration of multi-agency datasets, enhancing operational efficiency and data availability across various city infrastructures and services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resilient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supporting diverse batch and streaming workloads by seamlessly integrating legacy systems, ensuring optimal data accessibility for real-time operational decision-making across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high-performance ingestion and transformation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significant improvements in data processing efficiencies by reducing latency and enhancing throughput.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processing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analytical use cases, significantly enhancing the capability of data applications to respond to real-time events and operational changes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platform reliability standards focusing on automated data quality validation and monitoring, significantly improving data accuracy and operational performance metrics across analytics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ensuring robust access controls, encryption, and lineage tracking, complying with regulatory standards essential for safeguarding sensitive urban datasets and maintaining audit procedures.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lakehouse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optimized for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integration of structured and unstructured data for comprehensive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Partnered closely with data scientists and ML engineers to operationalize AI solutions, effectively bridging gaps between data engineering and data science for enhanced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platform performance and scalability through refactoring existing data processes and leveraging new computational frameworks, ensuring cost efficiency and support for user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strategic architectural roadmaps guiding the evolution of analytics frameworks, enhancing decision-support capabilities, and aligning with organizational data initiative goals for future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engineering team members, fostering a culture of knowledge-sharing and collaboration, improving technical proficiencies and teamwork within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assessments of existing technology stacks, providing actionable insights and recommendations for upgrades to improve data handling and processing capabilities within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ongoing data needs and strategic direction for data initiatives, ensuring alignment between engineering outputs and business objectives for organizational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data visualization tools to present complex data in actionable formats for stakeholders, improving decision-making processes across the organization through enhanced data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evolving industry trends by implementing cutting-edge technologies and practices that keep the data engineering team at the forefront of data innovation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quick and efficient analytics for numerous use cases, significantly enhancing decision-making capabilities across departments by improving access to quality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scalability and performance of applications, ensuring smooth interaction between distributed data sources and services, leading to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for flexible data modeling and storage solutions, optimizing data retrieval times and supporting diverse querying needs across various analytical tasks.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infrastructure, enhancing system capabilities and facilitating a smoother transition towards fully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operational models and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Controlled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for data-related projects, ensuring a rapid deployment cycle and reduced time to production while maintaining high-quality standards across data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naming conventions, data lineage tracking, and documentation standards that improved collaboration and project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to understand analytics needs, translating business requirements into technical specifications and ensuring data delivery aligns with user expectations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evaluated new data technologies and methodologies to continuously improve the data engineering pipeline, encouraging innovation and effective solutions for complex data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visibility into data pipelines, enhancing team ability to address performance bottlenecks and improve data processing reliability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agile ceremonies, fostering cross-team collaboration and maintaining alignment on project progress while improving workflow efficiencies and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within the data engineering community, sharing best practices and learning from peers to elevate team skills and capabilities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researchers and designers to ensure that data products delivered insights in a user-friendly manner, greatly improving user engagement and understanding of analytics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