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Data Engineer with over 11 years of experience in software development, specializing in data integration, analytics, and cloud technologies. Proven track record of designing scalable data solutions and building efficient data pipelines that drive business decisions. Proficient in technologies such as SQL, Azure, and Python, with a strong focus on improving data quality and operational efficiency. Seeking to leverage expertise in data modeling and cloud solutions to enhance organizational performance at Goddard 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Node.js, Java, JavaScript, C#, R,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w:t>
      </w:r>
      <w:r w:rsidRPr="009C6822">
        <w:rPr>
          <w:rFonts w:ascii="Roboto Light" w:eastAsia="Roboto Light" w:hAnsi="Roboto Light" w:cs="Roboto Light"/>
          <w:sz w:val="20"/>
          <w:szCs w:val="20"/>
        </w:rPr>
        <w:t xml:space="preserve"> Azure Data Factory, Talend, Informatica, Apache Kafka, Apache Spark, Tableau, Power BI,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Storage Solutions:</w:t>
      </w:r>
      <w:r w:rsidRPr="009C6822">
        <w:rPr>
          <w:rFonts w:ascii="Roboto Light" w:eastAsia="Roboto Light" w:hAnsi="Roboto Light" w:cs="Roboto Light"/>
          <w:sz w:val="20"/>
          <w:szCs w:val="20"/>
        </w:rPr>
        <w:t xml:space="preserve"> Data Warehouse, Data Lake, Amazon S3, Azure Blob Storage, PostgreSQL, MongoDB, Snowflake,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Microsoft Azure, AWS, Google Cloud Platform, SaaS, PaaS, IaaS,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Integration &amp; ETL:</w:t>
      </w:r>
      <w:r w:rsidRPr="009C6822">
        <w:rPr>
          <w:rFonts w:ascii="Roboto Light" w:eastAsia="Roboto Light" w:hAnsi="Roboto Light" w:cs="Roboto Light"/>
          <w:sz w:val="20"/>
          <w:szCs w:val="20"/>
        </w:rPr>
        <w:t xml:space="preserve"> CDC, Replication, SSIS, REST API, GraphQL, Microservices, Webhook, Data Migration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Modeling &amp; Analysis:</w:t>
      </w:r>
      <w:r w:rsidRPr="009C6822">
        <w:rPr>
          <w:rFonts w:ascii="Roboto Light" w:eastAsia="Roboto Light" w:hAnsi="Roboto Light" w:cs="Roboto Light"/>
          <w:sz w:val="20"/>
          <w:szCs w:val="20"/>
        </w:rPr>
        <w:t xml:space="preserve"> Dimensional Modeling, Data Governance, Data Quality Framework, Business Intelligence, Predictive Analytics, Data Profiling, Normalization, OLAP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 Factory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of diverse data sources to improve data accessibility and reliability across multiple business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comprehensive data quality frameworks utilizing monitoring services, successfully maintaining the accuracy and integrity of production data to support key operational metrics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analytics and business teams to improve data models, enhancing business intelligence tools that supported data-driven decision making at all organizational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strategies for identifying client needs and implemented efficient internal process improvements, resulting in optimized performance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and data pipeline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strong technical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data integration processes, greatly reducing the time to market for new data-driven insights for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cross-functionally with frontend and backend engineers to architect and deploy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integrated seamlessly with existing data infrastructure and APIs, fostering a collaborative software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data modeling techniques and transformation methods to translate business requirements into technical specifications, enabling the delivery of precise and actionable data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cutting-edge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processing, delivering insights that significantly contributed to operational efficiency and strategic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data analysis to troubleshoot and resolve complex data issues, collaborating with team members to implement robust solutions that improved data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end-to-end solutions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employing both traditional and modern tools to ensure data was accurately transformed and loaded into the data warehouse.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training sessions for team members focused on best practices in data quality management and integration strategies, promoting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routine performance tuning on existing data pipelines, achieving higher throughput and reduced latency for data retrieval operations, enhancing overall system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executed automated scripts for deployment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consistent environments across development, testing, and production phases of data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design and deliver prototypes that effectively met client requirements, showcasing the potential value of data engineering interventions for stakeholder presentations.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engineers, sharing knowledge on best practices, technologies, and methodologies to foster their professional growth and enhance team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Prototype and implement advanced data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stakeholders with actionable insights that improve the overall strategic direction of business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analysis of operational metrics through data visualization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identification of key trends and performance issues across various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out internal frameworks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analysis processes, improving the speed and efficiency of data retrieval and processing for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data storage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architectures, enhancing data management capabilities while minimizing overhead and latency during data access.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external stakeholders to understand requirements, crafting comprehensive data integration strategies that effectively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real-time data streams for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Transformed large datasets into meaningful insights through application of data wrangling techniques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increasing the relevance of analytics for end-users and decision-makers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establishment of data governance policies, ensuring compliance with industry regulations while improving data usage across departments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providing valuable input during sprint planning and retrospectives, contributing to a more productive and high-performing development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robust schema and dimensional models, embedding industry-standard practices in database design for analytical processing and reporting purposes.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the adoption of cloud solutions, promoting the organizational shift toward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integrated data management and analysis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communication between backend services and front-end applications, enhancing the robustness of data-driven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work environment among software engineers and analysts to tackle complex data challenges, ensuring alignment of technical solutions with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