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Skilled Senior Data Engineer with 11 years of experience in software development, specializing in web and mobile applications. Proven ability to build reliable data pipelines, optimize performance, and deliver actionable insights leading to better decision-making processes for marketing and finance sectors.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JavaScript,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BigQuery, dbt, Google Cloud Datastream, Apache Airflow, Dagster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Elasticsearch, ClickHouse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Transformation:</w:t>
      </w:r>
      <w:r w:rsidRPr="009C6822">
        <w:rPr>
          <w:rFonts w:ascii="Roboto Light" w:eastAsia="Roboto Light" w:hAnsi="Roboto Light" w:cs="Roboto Light"/>
          <w:sz w:val="20"/>
          <w:szCs w:val="20"/>
        </w:rPr>
        <w:t xml:space="preserve"> ETL, Data Modeling, CDC, Data Warehousing, Incremental Processing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&amp; Reporting:</w:t>
      </w:r>
      <w:r w:rsidRPr="009C6822">
        <w:rPr>
          <w:rFonts w:ascii="Roboto Light" w:eastAsia="Roboto Light" w:hAnsi="Roboto Light" w:cs="Roboto Light"/>
          <w:sz w:val="20"/>
          <w:szCs w:val="20"/>
        </w:rPr>
        <w:t xml:space="preserve"> Tableau, Looker, Power BI, Google Data Studio,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external sources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ingestion and data accuracy across several analytical use cases which contributed to improved strategic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CDC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Datastream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batch ingestion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flow efficiency and reliability for real-time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 tables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the correct partitioning and clustering techniques that significantly enhanced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cost-efficient queries while improving overall data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transformations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analytics models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various layers including staging, intermediate, and marts, facilitating better data architectures and reporting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orchestration of scheduled and incremental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Dagster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workflows and maintaining data integrity across systems; improved synchronization between various data 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dashboards and automated reports utilized by cross-functional teams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vital metrics were readily accessible to inform strategic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multiple stakeholders to define relevant KPIs, translating key business inquiries into actionable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drove performance measurement and operational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data quality, reliability, and consistency throughout the analytics stack by implementing detailed procedures for data validation and correction, enhancing trust in business intelligence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forecasting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budgeting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analysis utilizing trusted data, empowering department leads to make informed financial decisions based on reliability and accuracy of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to educate non-technical stakeholders on key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concepts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data literacy within the organization and enhancing inter-departmental communication regarding analytical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data governance initiatives, collaborating with IT and compliance teams to guarantee adherence to industry regulations while maintaining robust data security protocols throughout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pilot projects with groundbreaking technologies and methodologies, such as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attribution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predictive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setting a standard for innovation in analytical practices across the firm.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migration processes, integrating advanced technologies to establish a sophisticated and efficient data ecosystem that streamlined trends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projects, leveraging deep insights into data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convey complex data narratives simply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continuous improvement and adaptability through innovative problem-solving approaches that consistently focused on leveraging analytical insights for actionable business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end-to-end development for complex software solutions focusing on enhancing user experiences, utilizing a blend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data integration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managers and stakeholders to clarify requirements for data-driven features, ensuring that engineering efforts translated directly into enhanced business value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for data pipelines to maximize reliability and mitigate risks associated with data integrity, fostering a resilient engineering environment that emphasized quality control.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applications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maximize scalability and performance for analytics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code deployment processes utilizing CI/CD tools which increased development efficiency and allowed for more reliable software releases, thus enhancing team focus on feature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knowledge-sharing sessions, encouraging best practices and upholding high coding standards which fostered a collaborative team environment and collective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collaborative projects, ensuring smooth integration and codebase management across distributed teams while enabling effective collaboration on complex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training for junior engineers, mentoring them in data architecture best practices, and elevating team skillsets in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modeling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high-level architecture design discussions, significantly contributing to the evolution of a scalable data infrastructure capable of supporting increasing analytics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closely with data analysts to gather feedback on tool performance and feature requirements, leading to iterative improvements in analytics tools that elevated user experience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Agile methodologies, adapting quickly to changing project requirements and fostering productive sprints that resulted in timely delivery and effective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the optimization of existing databases, employing techniques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query 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indexing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enhance performance and reduce operational costs across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